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1D413" w14:textId="77777777" w:rsidR="00AC783D" w:rsidRPr="00F11073" w:rsidRDefault="00AC783D" w:rsidP="00AC783D">
      <w:pPr>
        <w:shd w:val="clear" w:color="auto" w:fill="FFFFFF"/>
        <w:jc w:val="right"/>
        <w:outlineLvl w:val="0"/>
        <w:rPr>
          <w:bCs/>
          <w:i/>
          <w:color w:val="000000"/>
          <w:sz w:val="22"/>
          <w:szCs w:val="22"/>
          <w:lang w:val="en-US"/>
        </w:rPr>
      </w:pPr>
    </w:p>
    <w:p w14:paraId="6291BB63" w14:textId="1CD27325" w:rsidR="00A21B19" w:rsidRPr="00680083" w:rsidRDefault="00A21B19" w:rsidP="00A21B19">
      <w:pPr>
        <w:pStyle w:val="aa"/>
        <w:spacing w:after="0"/>
        <w:jc w:val="center"/>
        <w:rPr>
          <w:b/>
          <w:sz w:val="22"/>
          <w:szCs w:val="22"/>
        </w:rPr>
      </w:pPr>
      <w:r w:rsidRPr="00680083">
        <w:rPr>
          <w:b/>
          <w:sz w:val="22"/>
          <w:szCs w:val="22"/>
        </w:rPr>
        <w:t xml:space="preserve">ДОГОВОР ПОСТАВКИ № </w:t>
      </w:r>
      <w:r w:rsidR="0007107C" w:rsidRPr="0007107C">
        <w:rPr>
          <w:b/>
          <w:sz w:val="22"/>
          <w:szCs w:val="22"/>
        </w:rPr>
        <w:t>ДРБМ-000022</w:t>
      </w:r>
    </w:p>
    <w:p w14:paraId="0BCEA0AE" w14:textId="77777777" w:rsidR="00A21B19" w:rsidRPr="00680083" w:rsidRDefault="00A21B19" w:rsidP="00A21B19">
      <w:pPr>
        <w:pStyle w:val="aa"/>
        <w:spacing w:after="0"/>
        <w:jc w:val="center"/>
        <w:rPr>
          <w:b/>
          <w:sz w:val="22"/>
          <w:szCs w:val="22"/>
        </w:rPr>
      </w:pPr>
    </w:p>
    <w:tbl>
      <w:tblPr>
        <w:tblW w:w="10206" w:type="dxa"/>
        <w:tblInd w:w="108" w:type="dxa"/>
        <w:tblLook w:val="04A0" w:firstRow="1" w:lastRow="0" w:firstColumn="1" w:lastColumn="0" w:noHBand="0" w:noVBand="1"/>
      </w:tblPr>
      <w:tblGrid>
        <w:gridCol w:w="4820"/>
        <w:gridCol w:w="5386"/>
      </w:tblGrid>
      <w:tr w:rsidR="00A21B19" w:rsidRPr="00680083" w14:paraId="5B851AB1" w14:textId="77777777" w:rsidTr="00FE624A">
        <w:tc>
          <w:tcPr>
            <w:tcW w:w="4820" w:type="dxa"/>
            <w:hideMark/>
          </w:tcPr>
          <w:p w14:paraId="10F6F347" w14:textId="77777777" w:rsidR="00A21B19" w:rsidRPr="00680083" w:rsidRDefault="00A21B19" w:rsidP="00A605D4">
            <w:pPr>
              <w:pStyle w:val="aa"/>
              <w:rPr>
                <w:b/>
                <w:sz w:val="22"/>
                <w:szCs w:val="22"/>
              </w:rPr>
            </w:pPr>
            <w:r w:rsidRPr="00680083">
              <w:rPr>
                <w:sz w:val="22"/>
                <w:szCs w:val="22"/>
              </w:rPr>
              <w:t>Москва</w:t>
            </w:r>
          </w:p>
        </w:tc>
        <w:tc>
          <w:tcPr>
            <w:tcW w:w="5386" w:type="dxa"/>
            <w:hideMark/>
          </w:tcPr>
          <w:p w14:paraId="6CDFA9E1" w14:textId="59ADA0F5" w:rsidR="00A21B19" w:rsidRPr="00680083" w:rsidRDefault="00A21B19" w:rsidP="00A605D4">
            <w:pPr>
              <w:pStyle w:val="aa"/>
              <w:jc w:val="right"/>
              <w:rPr>
                <w:b/>
                <w:sz w:val="22"/>
                <w:szCs w:val="22"/>
              </w:rPr>
            </w:pPr>
            <w:permStart w:id="1180189888" w:edGrp="everyone"/>
            <w:r w:rsidRPr="00290124">
              <w:rPr>
                <w:sz w:val="22"/>
                <w:szCs w:val="22"/>
                <w:highlight w:val="lightGray"/>
              </w:rPr>
              <w:t>____________ 20</w:t>
            </w:r>
            <w:r w:rsidR="002A0FD7">
              <w:rPr>
                <w:sz w:val="22"/>
                <w:szCs w:val="22"/>
                <w:highlight w:val="lightGray"/>
              </w:rPr>
              <w:t xml:space="preserve">26 </w:t>
            </w:r>
            <w:r w:rsidRPr="00290124">
              <w:rPr>
                <w:sz w:val="22"/>
                <w:szCs w:val="22"/>
                <w:highlight w:val="lightGray"/>
              </w:rPr>
              <w:t>г.</w:t>
            </w:r>
            <w:permEnd w:id="1180189888"/>
          </w:p>
        </w:tc>
      </w:tr>
    </w:tbl>
    <w:p w14:paraId="1C5DDF2E" w14:textId="77777777" w:rsidR="00A21B19" w:rsidRPr="00680083" w:rsidRDefault="00A21B19" w:rsidP="00A21B19">
      <w:pPr>
        <w:pStyle w:val="aa"/>
        <w:spacing w:after="0"/>
        <w:rPr>
          <w:sz w:val="22"/>
          <w:szCs w:val="22"/>
        </w:rPr>
      </w:pPr>
    </w:p>
    <w:p w14:paraId="5847AA3F" w14:textId="236349F0" w:rsidR="00A21B19" w:rsidRPr="002A0FD7" w:rsidRDefault="002A0FD7" w:rsidP="00FE624A">
      <w:pPr>
        <w:ind w:firstLine="709"/>
        <w:jc w:val="both"/>
        <w:rPr>
          <w:sz w:val="22"/>
          <w:szCs w:val="22"/>
        </w:rPr>
      </w:pPr>
      <w:r>
        <w:rPr>
          <w:b/>
          <w:bCs/>
          <w:sz w:val="22"/>
          <w:szCs w:val="22"/>
        </w:rPr>
        <w:t>Общество с ограниченной ответственность «Талатуйское» (ООО «Талатуйское»)</w:t>
      </w:r>
      <w:r w:rsidR="00813440" w:rsidRPr="006E3B2D">
        <w:rPr>
          <w:sz w:val="22"/>
          <w:szCs w:val="22"/>
        </w:rPr>
        <w:t xml:space="preserve">, </w:t>
      </w:r>
      <w:r w:rsidR="00A21B19" w:rsidRPr="006E3B2D">
        <w:rPr>
          <w:sz w:val="22"/>
          <w:szCs w:val="22"/>
        </w:rPr>
        <w:t xml:space="preserve">именуемое в дальнейшем </w:t>
      </w:r>
      <w:r w:rsidR="00A21B19" w:rsidRPr="006E3B2D">
        <w:rPr>
          <w:b/>
          <w:sz w:val="22"/>
          <w:szCs w:val="22"/>
        </w:rPr>
        <w:t>«Покупатель»</w:t>
      </w:r>
      <w:r w:rsidR="00A21B19" w:rsidRPr="006E3B2D">
        <w:rPr>
          <w:sz w:val="22"/>
          <w:szCs w:val="22"/>
        </w:rPr>
        <w:t>, в лице</w:t>
      </w:r>
      <w:r>
        <w:rPr>
          <w:sz w:val="22"/>
          <w:szCs w:val="22"/>
        </w:rPr>
        <w:t xml:space="preserve"> Генерального</w:t>
      </w:r>
      <w:r w:rsidRPr="002A0FD7">
        <w:rPr>
          <w:sz w:val="22"/>
          <w:szCs w:val="22"/>
        </w:rPr>
        <w:t xml:space="preserve"> </w:t>
      </w:r>
      <w:r>
        <w:rPr>
          <w:sz w:val="22"/>
          <w:szCs w:val="22"/>
        </w:rPr>
        <w:t xml:space="preserve">директора </w:t>
      </w:r>
      <w:proofErr w:type="spellStart"/>
      <w:r>
        <w:rPr>
          <w:sz w:val="22"/>
          <w:szCs w:val="22"/>
        </w:rPr>
        <w:t>Мифтахова</w:t>
      </w:r>
      <w:proofErr w:type="spellEnd"/>
      <w:r>
        <w:rPr>
          <w:sz w:val="22"/>
          <w:szCs w:val="22"/>
        </w:rPr>
        <w:t xml:space="preserve"> Александра Александровича</w:t>
      </w:r>
      <w:r w:rsidR="00A21B19" w:rsidRPr="006E3B2D">
        <w:rPr>
          <w:sz w:val="22"/>
          <w:szCs w:val="22"/>
        </w:rPr>
        <w:t xml:space="preserve"> действующего на основании</w:t>
      </w:r>
      <w:r>
        <w:rPr>
          <w:sz w:val="22"/>
          <w:szCs w:val="22"/>
        </w:rPr>
        <w:t xml:space="preserve"> Устава,</w:t>
      </w:r>
      <w:r w:rsidR="00A21B19" w:rsidRPr="006E3B2D">
        <w:rPr>
          <w:sz w:val="22"/>
          <w:szCs w:val="22"/>
        </w:rPr>
        <w:t xml:space="preserve"> с одной стороны, и </w:t>
      </w:r>
    </w:p>
    <w:p w14:paraId="505B181D" w14:textId="0BD93FA0" w:rsidR="00A21B19" w:rsidRDefault="00A21B19" w:rsidP="00753D95">
      <w:pPr>
        <w:ind w:firstLine="709"/>
        <w:jc w:val="both"/>
        <w:rPr>
          <w:sz w:val="22"/>
          <w:szCs w:val="22"/>
        </w:rPr>
      </w:pPr>
      <w:r w:rsidRPr="006E3B2D">
        <w:rPr>
          <w:sz w:val="22"/>
          <w:szCs w:val="22"/>
        </w:rPr>
        <w:t xml:space="preserve"> </w:t>
      </w:r>
      <w:r w:rsidR="002A0FD7" w:rsidRPr="002A0FD7">
        <w:rPr>
          <w:b/>
          <w:bCs/>
          <w:sz w:val="22"/>
          <w:szCs w:val="22"/>
        </w:rPr>
        <w:t>Общество с ограниченной ответственностью "</w:t>
      </w:r>
      <w:r w:rsidR="00EB7D8B">
        <w:rPr>
          <w:b/>
          <w:bCs/>
          <w:sz w:val="22"/>
          <w:szCs w:val="22"/>
        </w:rPr>
        <w:t>______</w:t>
      </w:r>
      <w:r w:rsidR="002A0FD7" w:rsidRPr="002A0FD7">
        <w:rPr>
          <w:b/>
          <w:bCs/>
          <w:sz w:val="22"/>
          <w:szCs w:val="22"/>
        </w:rPr>
        <w:t>"),</w:t>
      </w:r>
      <w:r w:rsidR="002A0FD7">
        <w:rPr>
          <w:sz w:val="22"/>
          <w:szCs w:val="22"/>
        </w:rPr>
        <w:t xml:space="preserve"> </w:t>
      </w:r>
      <w:r w:rsidRPr="006E3B2D">
        <w:rPr>
          <w:sz w:val="22"/>
          <w:szCs w:val="22"/>
        </w:rPr>
        <w:t xml:space="preserve">именуемое в дальнейшем </w:t>
      </w:r>
      <w:r w:rsidRPr="006E3B2D">
        <w:rPr>
          <w:b/>
          <w:sz w:val="22"/>
          <w:szCs w:val="22"/>
        </w:rPr>
        <w:t>«Поставщик»</w:t>
      </w:r>
      <w:r w:rsidRPr="006E3B2D">
        <w:rPr>
          <w:sz w:val="22"/>
          <w:szCs w:val="22"/>
        </w:rPr>
        <w:t>, в лице</w:t>
      </w:r>
      <w:r w:rsidR="002A0FD7">
        <w:rPr>
          <w:sz w:val="22"/>
          <w:szCs w:val="22"/>
        </w:rPr>
        <w:t xml:space="preserve"> Генерального директора </w:t>
      </w:r>
      <w:r w:rsidR="00EB7D8B">
        <w:rPr>
          <w:sz w:val="22"/>
          <w:szCs w:val="22"/>
        </w:rPr>
        <w:t>_____</w:t>
      </w:r>
      <w:r w:rsidRPr="006E3B2D">
        <w:rPr>
          <w:sz w:val="22"/>
          <w:szCs w:val="22"/>
        </w:rPr>
        <w:t>, действующего на основании</w:t>
      </w:r>
      <w:r w:rsidR="002A0FD7">
        <w:rPr>
          <w:sz w:val="22"/>
          <w:szCs w:val="22"/>
        </w:rPr>
        <w:t xml:space="preserve"> Устава,</w:t>
      </w:r>
      <w:r w:rsidRPr="006E3B2D">
        <w:rPr>
          <w:sz w:val="22"/>
          <w:szCs w:val="22"/>
        </w:rPr>
        <w:t xml:space="preserve"> с другой стороны, в дальнейшем именуемые раздельно либо совместно </w:t>
      </w:r>
      <w:proofErr w:type="gramStart"/>
      <w:r w:rsidRPr="006E3B2D">
        <w:rPr>
          <w:sz w:val="22"/>
          <w:szCs w:val="22"/>
        </w:rPr>
        <w:t>«Сторона»</w:t>
      </w:r>
      <w:proofErr w:type="gramEnd"/>
      <w:r w:rsidRPr="006E3B2D">
        <w:rPr>
          <w:sz w:val="22"/>
          <w:szCs w:val="22"/>
        </w:rPr>
        <w:t xml:space="preserve"> либо «Стороны», заключили настоящий договор (далее – Договор) о следующем:</w:t>
      </w:r>
    </w:p>
    <w:p w14:paraId="51B8F995" w14:textId="77777777" w:rsidR="00CC1444" w:rsidRDefault="00CC1444" w:rsidP="00CC1444">
      <w:pPr>
        <w:widowControl w:val="0"/>
        <w:autoSpaceDE w:val="0"/>
        <w:autoSpaceDN w:val="0"/>
        <w:adjustRightInd w:val="0"/>
        <w:ind w:firstLine="708"/>
        <w:jc w:val="both"/>
        <w:rPr>
          <w:sz w:val="22"/>
          <w:szCs w:val="22"/>
        </w:rPr>
      </w:pPr>
    </w:p>
    <w:p w14:paraId="404BBC4B" w14:textId="77777777" w:rsidR="00E701A3" w:rsidRPr="006E3B2D" w:rsidRDefault="00E701A3" w:rsidP="00753D95">
      <w:pPr>
        <w:ind w:firstLine="709"/>
        <w:jc w:val="both"/>
        <w:rPr>
          <w:sz w:val="22"/>
          <w:szCs w:val="22"/>
        </w:rPr>
      </w:pPr>
    </w:p>
    <w:p w14:paraId="34836A0E" w14:textId="77777777" w:rsidR="00A21B19" w:rsidRPr="00BB17B9" w:rsidRDefault="00A21B19" w:rsidP="00D65A26">
      <w:pPr>
        <w:pStyle w:val="aa"/>
        <w:numPr>
          <w:ilvl w:val="0"/>
          <w:numId w:val="8"/>
        </w:numPr>
        <w:spacing w:after="0"/>
        <w:jc w:val="center"/>
        <w:rPr>
          <w:b/>
          <w:sz w:val="22"/>
          <w:szCs w:val="22"/>
        </w:rPr>
      </w:pPr>
      <w:r w:rsidRPr="00BB17B9">
        <w:rPr>
          <w:b/>
          <w:sz w:val="22"/>
          <w:szCs w:val="22"/>
        </w:rPr>
        <w:t>Предмет Договора</w:t>
      </w:r>
    </w:p>
    <w:p w14:paraId="308868A3" w14:textId="4CBEFF59" w:rsidR="00D65A26" w:rsidRPr="00E701A3" w:rsidRDefault="00A21B19" w:rsidP="002D04ED">
      <w:pPr>
        <w:pStyle w:val="ac"/>
        <w:numPr>
          <w:ilvl w:val="1"/>
          <w:numId w:val="7"/>
        </w:numPr>
        <w:tabs>
          <w:tab w:val="left" w:pos="426"/>
          <w:tab w:val="num" w:pos="709"/>
          <w:tab w:val="left" w:pos="1134"/>
        </w:tabs>
        <w:spacing w:line="240" w:lineRule="auto"/>
        <w:ind w:left="0" w:firstLine="709"/>
        <w:rPr>
          <w:sz w:val="22"/>
          <w:szCs w:val="22"/>
        </w:rPr>
      </w:pPr>
      <w:bookmarkStart w:id="0" w:name="_Ref79393524"/>
      <w:r w:rsidRPr="00E701A3">
        <w:rPr>
          <w:sz w:val="22"/>
          <w:szCs w:val="22"/>
        </w:rPr>
        <w:t xml:space="preserve">Поставщик обязуется передать, а Покупатель принять и </w:t>
      </w:r>
      <w:r w:rsidR="002C4CFD" w:rsidRPr="002C4CFD">
        <w:rPr>
          <w:sz w:val="22"/>
          <w:szCs w:val="22"/>
        </w:rPr>
        <w:t>оплат</w:t>
      </w:r>
      <w:r w:rsidR="00902DE0">
        <w:rPr>
          <w:sz w:val="22"/>
          <w:szCs w:val="22"/>
        </w:rPr>
        <w:t xml:space="preserve">ить товар производственно-технического назначения (оборудование) </w:t>
      </w:r>
      <w:r w:rsidRPr="00E701A3">
        <w:rPr>
          <w:sz w:val="22"/>
          <w:szCs w:val="22"/>
        </w:rPr>
        <w:t>на условиях, предусмотренных настоящим Договором.</w:t>
      </w:r>
      <w:bookmarkEnd w:id="0"/>
    </w:p>
    <w:p w14:paraId="7C230EFA" w14:textId="77777777" w:rsidR="00757B60" w:rsidRDefault="00757B60" w:rsidP="00757B60">
      <w:pPr>
        <w:pStyle w:val="ac"/>
        <w:numPr>
          <w:ilvl w:val="1"/>
          <w:numId w:val="7"/>
        </w:numPr>
        <w:tabs>
          <w:tab w:val="num" w:pos="709"/>
          <w:tab w:val="left" w:pos="1134"/>
        </w:tabs>
        <w:spacing w:line="240" w:lineRule="auto"/>
        <w:ind w:left="0" w:firstLine="709"/>
        <w:rPr>
          <w:sz w:val="22"/>
          <w:szCs w:val="22"/>
        </w:rPr>
      </w:pPr>
      <w:bookmarkStart w:id="1" w:name="_Ref79393526"/>
      <w:r w:rsidRPr="00E701A3">
        <w:rPr>
          <w:sz w:val="22"/>
          <w:szCs w:val="22"/>
        </w:rPr>
        <w:t>Наименование, количество поставляем</w:t>
      </w:r>
      <w:r w:rsidR="00AA2514" w:rsidRPr="00E701A3">
        <w:rPr>
          <w:sz w:val="22"/>
          <w:szCs w:val="22"/>
        </w:rPr>
        <w:t xml:space="preserve">ого </w:t>
      </w:r>
      <w:r w:rsidRPr="00E701A3">
        <w:rPr>
          <w:sz w:val="22"/>
          <w:szCs w:val="22"/>
        </w:rPr>
        <w:t>товар</w:t>
      </w:r>
      <w:r w:rsidR="00AA2514" w:rsidRPr="00E701A3">
        <w:rPr>
          <w:sz w:val="22"/>
          <w:szCs w:val="22"/>
        </w:rPr>
        <w:t>а</w:t>
      </w:r>
      <w:r w:rsidRPr="00757B60">
        <w:rPr>
          <w:sz w:val="22"/>
          <w:szCs w:val="22"/>
        </w:rPr>
        <w:t xml:space="preserve">, срок и другие условия поставки, а также цена за единицу товара </w:t>
      </w:r>
      <w:r w:rsidRPr="0040736C">
        <w:rPr>
          <w:sz w:val="22"/>
          <w:szCs w:val="22"/>
        </w:rPr>
        <w:t>указ</w:t>
      </w:r>
      <w:r w:rsidR="00AB0F1E">
        <w:rPr>
          <w:sz w:val="22"/>
          <w:szCs w:val="22"/>
        </w:rPr>
        <w:t>ывается</w:t>
      </w:r>
      <w:r w:rsidRPr="0040736C">
        <w:rPr>
          <w:sz w:val="22"/>
          <w:szCs w:val="22"/>
        </w:rPr>
        <w:t xml:space="preserve"> в Спецификаци</w:t>
      </w:r>
      <w:r w:rsidR="00AB0F1E">
        <w:rPr>
          <w:sz w:val="22"/>
          <w:szCs w:val="22"/>
        </w:rPr>
        <w:t>ях</w:t>
      </w:r>
      <w:r w:rsidRPr="0040736C">
        <w:rPr>
          <w:sz w:val="22"/>
          <w:szCs w:val="22"/>
        </w:rPr>
        <w:t>, котор</w:t>
      </w:r>
      <w:r w:rsidR="00AB0F1E">
        <w:rPr>
          <w:sz w:val="22"/>
          <w:szCs w:val="22"/>
        </w:rPr>
        <w:t>ые</w:t>
      </w:r>
      <w:r w:rsidRPr="0040736C">
        <w:rPr>
          <w:sz w:val="22"/>
          <w:szCs w:val="22"/>
        </w:rPr>
        <w:t xml:space="preserve"> явля</w:t>
      </w:r>
      <w:r w:rsidR="00AB0F1E">
        <w:rPr>
          <w:sz w:val="22"/>
          <w:szCs w:val="22"/>
        </w:rPr>
        <w:t>ю</w:t>
      </w:r>
      <w:r w:rsidRPr="0040736C">
        <w:rPr>
          <w:sz w:val="22"/>
          <w:szCs w:val="22"/>
        </w:rPr>
        <w:t xml:space="preserve">тся неотъемлемой частью Договора </w:t>
      </w:r>
      <w:r w:rsidR="00AB0F1E">
        <w:rPr>
          <w:sz w:val="22"/>
          <w:szCs w:val="22"/>
        </w:rPr>
        <w:t xml:space="preserve">и составляются по форме </w:t>
      </w:r>
      <w:r w:rsidRPr="0040736C">
        <w:rPr>
          <w:sz w:val="22"/>
          <w:szCs w:val="22"/>
        </w:rPr>
        <w:t>приложени</w:t>
      </w:r>
      <w:r w:rsidR="00AB0F1E">
        <w:rPr>
          <w:sz w:val="22"/>
          <w:szCs w:val="22"/>
        </w:rPr>
        <w:t>я</w:t>
      </w:r>
      <w:r w:rsidRPr="0040736C">
        <w:rPr>
          <w:sz w:val="22"/>
          <w:szCs w:val="22"/>
        </w:rPr>
        <w:t xml:space="preserve"> №</w:t>
      </w:r>
      <w:r w:rsidR="00AA2514" w:rsidRPr="0040736C">
        <w:rPr>
          <w:sz w:val="22"/>
          <w:szCs w:val="22"/>
        </w:rPr>
        <w:t> </w:t>
      </w:r>
      <w:r w:rsidRPr="0040736C">
        <w:rPr>
          <w:sz w:val="22"/>
          <w:szCs w:val="22"/>
        </w:rPr>
        <w:t>1 к настоящему Договору</w:t>
      </w:r>
      <w:r w:rsidR="00AB0F1E">
        <w:rPr>
          <w:sz w:val="22"/>
          <w:szCs w:val="22"/>
        </w:rPr>
        <w:t xml:space="preserve"> (</w:t>
      </w:r>
      <w:r w:rsidRPr="0040736C">
        <w:rPr>
          <w:sz w:val="22"/>
          <w:szCs w:val="22"/>
        </w:rPr>
        <w:t>далее – Спецификация</w:t>
      </w:r>
      <w:r w:rsidRPr="00757B60">
        <w:rPr>
          <w:sz w:val="22"/>
          <w:szCs w:val="22"/>
        </w:rPr>
        <w:t xml:space="preserve">). </w:t>
      </w:r>
    </w:p>
    <w:p w14:paraId="68027DE3" w14:textId="23105671" w:rsidR="009A43D8" w:rsidRPr="009A43D8" w:rsidRDefault="009A43D8" w:rsidP="009A43D8">
      <w:pPr>
        <w:pStyle w:val="ac"/>
        <w:numPr>
          <w:ilvl w:val="1"/>
          <w:numId w:val="7"/>
        </w:numPr>
        <w:tabs>
          <w:tab w:val="left" w:pos="426"/>
          <w:tab w:val="num" w:pos="709"/>
          <w:tab w:val="left" w:pos="1134"/>
        </w:tabs>
        <w:spacing w:line="240" w:lineRule="auto"/>
        <w:ind w:left="0" w:firstLine="709"/>
        <w:rPr>
          <w:sz w:val="22"/>
          <w:szCs w:val="22"/>
        </w:rPr>
      </w:pPr>
      <w:r w:rsidRPr="009A43D8">
        <w:rPr>
          <w:sz w:val="22"/>
          <w:szCs w:val="22"/>
        </w:rPr>
        <w:t xml:space="preserve">Спецификации оформляются на основании предварительной письменной </w:t>
      </w:r>
      <w:r w:rsidR="00C645B7">
        <w:rPr>
          <w:sz w:val="22"/>
          <w:szCs w:val="22"/>
        </w:rPr>
        <w:t xml:space="preserve">или устной </w:t>
      </w:r>
      <w:r w:rsidRPr="009A43D8">
        <w:rPr>
          <w:sz w:val="22"/>
          <w:szCs w:val="22"/>
        </w:rPr>
        <w:t>Заявки Покупателя. Заявка</w:t>
      </w:r>
      <w:r w:rsidR="00C645B7">
        <w:rPr>
          <w:sz w:val="22"/>
          <w:szCs w:val="22"/>
        </w:rPr>
        <w:t xml:space="preserve"> может</w:t>
      </w:r>
      <w:r w:rsidRPr="009A43D8">
        <w:rPr>
          <w:sz w:val="22"/>
          <w:szCs w:val="22"/>
        </w:rPr>
        <w:t xml:space="preserve"> </w:t>
      </w:r>
      <w:r w:rsidR="00C645B7" w:rsidRPr="009A43D8">
        <w:rPr>
          <w:sz w:val="22"/>
          <w:szCs w:val="22"/>
        </w:rPr>
        <w:t>направля</w:t>
      </w:r>
      <w:r w:rsidR="00C645B7">
        <w:rPr>
          <w:sz w:val="22"/>
          <w:szCs w:val="22"/>
        </w:rPr>
        <w:t>т</w:t>
      </w:r>
      <w:r w:rsidR="00C645B7" w:rsidRPr="009A43D8">
        <w:rPr>
          <w:sz w:val="22"/>
          <w:szCs w:val="22"/>
        </w:rPr>
        <w:t>ься</w:t>
      </w:r>
      <w:r w:rsidRPr="009A43D8">
        <w:rPr>
          <w:sz w:val="22"/>
          <w:szCs w:val="22"/>
        </w:rPr>
        <w:t xml:space="preserve"> Покупателем посредством электронной почты. </w:t>
      </w:r>
    </w:p>
    <w:p w14:paraId="42A44B0D" w14:textId="49373DF3" w:rsidR="009A43D8" w:rsidRPr="009A43D8" w:rsidRDefault="009A43D8" w:rsidP="009A43D8">
      <w:pPr>
        <w:pStyle w:val="ac"/>
        <w:numPr>
          <w:ilvl w:val="1"/>
          <w:numId w:val="7"/>
        </w:numPr>
        <w:tabs>
          <w:tab w:val="left" w:pos="426"/>
          <w:tab w:val="num" w:pos="709"/>
          <w:tab w:val="left" w:pos="1134"/>
        </w:tabs>
        <w:spacing w:line="240" w:lineRule="auto"/>
        <w:ind w:left="0" w:firstLine="709"/>
        <w:rPr>
          <w:sz w:val="22"/>
          <w:szCs w:val="22"/>
        </w:rPr>
      </w:pPr>
      <w:r w:rsidRPr="009A43D8">
        <w:rPr>
          <w:sz w:val="22"/>
          <w:szCs w:val="22"/>
        </w:rPr>
        <w:t xml:space="preserve">Поставщик обязан уведомить Покупателя о согласовании заявки в </w:t>
      </w:r>
      <w:r w:rsidR="00F6077D">
        <w:rPr>
          <w:sz w:val="22"/>
          <w:szCs w:val="22"/>
        </w:rPr>
        <w:t>устной</w:t>
      </w:r>
      <w:r w:rsidR="00F6077D" w:rsidRPr="009A43D8">
        <w:rPr>
          <w:sz w:val="22"/>
          <w:szCs w:val="22"/>
        </w:rPr>
        <w:t xml:space="preserve"> </w:t>
      </w:r>
      <w:r w:rsidR="00F6077D">
        <w:rPr>
          <w:sz w:val="22"/>
          <w:szCs w:val="22"/>
        </w:rPr>
        <w:t>или</w:t>
      </w:r>
      <w:r w:rsidR="00C832AF">
        <w:rPr>
          <w:sz w:val="22"/>
          <w:szCs w:val="22"/>
        </w:rPr>
        <w:t xml:space="preserve"> в</w:t>
      </w:r>
      <w:r w:rsidR="00F6077D">
        <w:rPr>
          <w:sz w:val="22"/>
          <w:szCs w:val="22"/>
        </w:rPr>
        <w:t xml:space="preserve"> </w:t>
      </w:r>
      <w:r w:rsidRPr="009A43D8">
        <w:rPr>
          <w:sz w:val="22"/>
          <w:szCs w:val="22"/>
        </w:rPr>
        <w:t>письменной форме</w:t>
      </w:r>
      <w:r w:rsidR="00F6077D">
        <w:rPr>
          <w:sz w:val="22"/>
          <w:szCs w:val="22"/>
        </w:rPr>
        <w:t xml:space="preserve"> </w:t>
      </w:r>
      <w:r w:rsidR="00C832AF">
        <w:rPr>
          <w:sz w:val="22"/>
          <w:szCs w:val="22"/>
        </w:rPr>
        <w:t>по</w:t>
      </w:r>
      <w:r w:rsidRPr="009A43D8">
        <w:rPr>
          <w:sz w:val="22"/>
          <w:szCs w:val="22"/>
        </w:rPr>
        <w:t xml:space="preserve"> электронной </w:t>
      </w:r>
      <w:r w:rsidR="00C832AF" w:rsidRPr="009A43D8">
        <w:rPr>
          <w:sz w:val="22"/>
          <w:szCs w:val="22"/>
        </w:rPr>
        <w:t>почт</w:t>
      </w:r>
      <w:r w:rsidR="00C832AF">
        <w:rPr>
          <w:sz w:val="22"/>
          <w:szCs w:val="22"/>
        </w:rPr>
        <w:t>е</w:t>
      </w:r>
      <w:r w:rsidR="00C832AF" w:rsidRPr="009A43D8">
        <w:rPr>
          <w:sz w:val="22"/>
          <w:szCs w:val="22"/>
        </w:rPr>
        <w:t xml:space="preserve"> </w:t>
      </w:r>
      <w:r w:rsidRPr="009A43D8">
        <w:rPr>
          <w:sz w:val="22"/>
          <w:szCs w:val="22"/>
        </w:rPr>
        <w:t xml:space="preserve">в течение 2 (двух) рабочих дней с момента получения заявки. </w:t>
      </w:r>
    </w:p>
    <w:p w14:paraId="33E0068B" w14:textId="77777777" w:rsidR="00227168" w:rsidRDefault="00A21B19" w:rsidP="00227168">
      <w:pPr>
        <w:pStyle w:val="ac"/>
        <w:numPr>
          <w:ilvl w:val="1"/>
          <w:numId w:val="7"/>
        </w:numPr>
        <w:tabs>
          <w:tab w:val="num" w:pos="709"/>
          <w:tab w:val="left" w:pos="1134"/>
        </w:tabs>
        <w:spacing w:line="240" w:lineRule="auto"/>
        <w:ind w:left="0" w:firstLine="709"/>
        <w:rPr>
          <w:sz w:val="22"/>
          <w:szCs w:val="22"/>
        </w:rPr>
      </w:pPr>
      <w:r w:rsidRPr="006E3B2D">
        <w:rPr>
          <w:sz w:val="22"/>
          <w:szCs w:val="22"/>
        </w:rPr>
        <w:t xml:space="preserve">Поставщик гарантирует, что к </w:t>
      </w:r>
      <w:r w:rsidR="00E75258">
        <w:rPr>
          <w:sz w:val="22"/>
          <w:szCs w:val="22"/>
        </w:rPr>
        <w:t>дате</w:t>
      </w:r>
      <w:r w:rsidRPr="006E3B2D">
        <w:rPr>
          <w:sz w:val="22"/>
          <w:szCs w:val="22"/>
        </w:rPr>
        <w:t xml:space="preserve"> передачи Покупателю товары принадлежат ему на праве собственности, не отчуждены, не являются предметом залога </w:t>
      </w:r>
      <w:r w:rsidR="00D32DD8">
        <w:rPr>
          <w:sz w:val="22"/>
          <w:szCs w:val="22"/>
        </w:rPr>
        <w:t>и/</w:t>
      </w:r>
      <w:r w:rsidRPr="006E3B2D">
        <w:rPr>
          <w:sz w:val="22"/>
          <w:szCs w:val="22"/>
        </w:rPr>
        <w:t>или спора, не состоят под арестом, свободны от прав третьих лиц, выпущены таможенными органами для свободного обращения на территории Российской Федерации.</w:t>
      </w:r>
    </w:p>
    <w:p w14:paraId="3467CDA6" w14:textId="77777777" w:rsidR="00263D73" w:rsidRDefault="00263D73" w:rsidP="00263D73">
      <w:pPr>
        <w:pStyle w:val="ac"/>
        <w:tabs>
          <w:tab w:val="left" w:pos="1134"/>
        </w:tabs>
        <w:spacing w:line="240" w:lineRule="auto"/>
        <w:rPr>
          <w:sz w:val="22"/>
          <w:szCs w:val="22"/>
        </w:rPr>
      </w:pPr>
    </w:p>
    <w:bookmarkEnd w:id="1"/>
    <w:p w14:paraId="0D493A44" w14:textId="77777777" w:rsidR="00A21B19" w:rsidRPr="006E3B2D" w:rsidRDefault="00FE57AD" w:rsidP="00FE57AD">
      <w:pPr>
        <w:pStyle w:val="aa"/>
        <w:spacing w:after="0"/>
        <w:ind w:left="720"/>
        <w:jc w:val="center"/>
        <w:rPr>
          <w:b/>
          <w:sz w:val="22"/>
          <w:szCs w:val="22"/>
        </w:rPr>
      </w:pPr>
      <w:r w:rsidRPr="00BB17B9">
        <w:rPr>
          <w:b/>
          <w:bCs/>
          <w:sz w:val="22"/>
          <w:szCs w:val="22"/>
        </w:rPr>
        <w:t>2. Комплектность, качество товара и гарантии</w:t>
      </w:r>
    </w:p>
    <w:p w14:paraId="4D4CF7D4" w14:textId="77777777" w:rsidR="006B4B7C" w:rsidRDefault="00DB6401" w:rsidP="006B4B7C">
      <w:pPr>
        <w:pStyle w:val="ad"/>
        <w:numPr>
          <w:ilvl w:val="1"/>
          <w:numId w:val="9"/>
        </w:numPr>
        <w:tabs>
          <w:tab w:val="left" w:pos="1134"/>
        </w:tabs>
        <w:spacing w:after="0"/>
        <w:ind w:left="0" w:firstLine="709"/>
        <w:jc w:val="both"/>
        <w:rPr>
          <w:sz w:val="22"/>
          <w:szCs w:val="22"/>
        </w:rPr>
      </w:pPr>
      <w:r w:rsidRPr="00DB6401">
        <w:rPr>
          <w:sz w:val="22"/>
          <w:szCs w:val="22"/>
        </w:rPr>
        <w:t>Поставщик гарантирует Покупателю соответствие качества и комплектности поставляемых товаров требованиям технических регламентов, ГОСТов, ОСТов и других стандартов, указанным в Спецификации, образцам, а также требованиям, предъявляемым к товарам в соответствии с техническими условиями завода-изготовителя. Поставляемые товары должны быть новыми и ранее не используемыми. Качество товаров Поставщик подтверждает сертификатами соответствия</w:t>
      </w:r>
      <w:r w:rsidR="00A21B19" w:rsidRPr="006E3B2D">
        <w:rPr>
          <w:sz w:val="22"/>
          <w:szCs w:val="22"/>
        </w:rPr>
        <w:t>.</w:t>
      </w:r>
    </w:p>
    <w:p w14:paraId="1CCC518A" w14:textId="77777777" w:rsidR="00E51176" w:rsidRDefault="000F41D2" w:rsidP="00E51176">
      <w:pPr>
        <w:pStyle w:val="ad"/>
        <w:tabs>
          <w:tab w:val="left" w:pos="1134"/>
        </w:tabs>
        <w:spacing w:after="0"/>
        <w:ind w:left="0" w:firstLine="709"/>
        <w:jc w:val="both"/>
        <w:rPr>
          <w:sz w:val="22"/>
          <w:szCs w:val="22"/>
        </w:rPr>
      </w:pPr>
      <w:r>
        <w:rPr>
          <w:sz w:val="22"/>
          <w:szCs w:val="22"/>
        </w:rPr>
        <w:t>2.</w:t>
      </w:r>
      <w:r w:rsidR="00380550">
        <w:rPr>
          <w:sz w:val="22"/>
          <w:szCs w:val="22"/>
        </w:rPr>
        <w:t>2</w:t>
      </w:r>
      <w:r>
        <w:rPr>
          <w:sz w:val="22"/>
          <w:szCs w:val="22"/>
        </w:rPr>
        <w:t xml:space="preserve">. </w:t>
      </w:r>
      <w:r w:rsidRPr="000F41D2">
        <w:rPr>
          <w:sz w:val="22"/>
          <w:szCs w:val="22"/>
        </w:rPr>
        <w:t>Никакие указания уполномоченных представителей Покупателя не могут служить основанием для поставки несертифицированного товара (если товар подлежит обязательной сертификации/подтверждению соответствии согласно законодательству Российской Федерации), контрафактного, фальсифицированного товара. Любое такое указание Стороны признают ничтожным</w:t>
      </w:r>
      <w:r>
        <w:rPr>
          <w:sz w:val="22"/>
          <w:szCs w:val="22"/>
        </w:rPr>
        <w:t>.</w:t>
      </w:r>
    </w:p>
    <w:p w14:paraId="6560E695" w14:textId="77777777" w:rsidR="007C66D8" w:rsidRDefault="00251B62" w:rsidP="007C66D8">
      <w:pPr>
        <w:pStyle w:val="ad"/>
        <w:tabs>
          <w:tab w:val="left" w:pos="1134"/>
        </w:tabs>
        <w:spacing w:after="0"/>
        <w:ind w:left="0" w:firstLine="709"/>
        <w:jc w:val="both"/>
        <w:rPr>
          <w:i/>
          <w:sz w:val="22"/>
          <w:szCs w:val="22"/>
          <w:lang w:val="x-none"/>
        </w:rPr>
      </w:pPr>
      <w:r>
        <w:rPr>
          <w:sz w:val="22"/>
          <w:szCs w:val="22"/>
        </w:rPr>
        <w:t>2.</w:t>
      </w:r>
      <w:r w:rsidR="00380550">
        <w:rPr>
          <w:sz w:val="22"/>
          <w:szCs w:val="22"/>
        </w:rPr>
        <w:t>3</w:t>
      </w:r>
      <w:r>
        <w:rPr>
          <w:sz w:val="22"/>
          <w:szCs w:val="22"/>
        </w:rPr>
        <w:t xml:space="preserve">. </w:t>
      </w:r>
      <w:r w:rsidRPr="00251B62">
        <w:rPr>
          <w:sz w:val="22"/>
          <w:szCs w:val="22"/>
          <w:lang w:val="x-none"/>
        </w:rPr>
        <w:t xml:space="preserve">Поставщик предоставляет гарантийный срок на </w:t>
      </w:r>
      <w:r w:rsidRPr="00251B62">
        <w:rPr>
          <w:sz w:val="22"/>
          <w:szCs w:val="22"/>
        </w:rPr>
        <w:t>товар</w:t>
      </w:r>
      <w:r w:rsidRPr="00251B62">
        <w:rPr>
          <w:sz w:val="22"/>
          <w:szCs w:val="22"/>
          <w:lang w:val="x-none"/>
        </w:rPr>
        <w:t xml:space="preserve"> в соответствии с </w:t>
      </w:r>
      <w:r w:rsidRPr="00251B62">
        <w:rPr>
          <w:sz w:val="22"/>
          <w:szCs w:val="22"/>
        </w:rPr>
        <w:t>техническими</w:t>
      </w:r>
      <w:r w:rsidRPr="00251B62">
        <w:rPr>
          <w:sz w:val="22"/>
          <w:szCs w:val="22"/>
          <w:lang w:val="x-none"/>
        </w:rPr>
        <w:t xml:space="preserve"> регламентами, ГОСТ, ОСТ </w:t>
      </w:r>
      <w:r w:rsidRPr="00251B62">
        <w:rPr>
          <w:sz w:val="22"/>
          <w:szCs w:val="22"/>
        </w:rPr>
        <w:t>и</w:t>
      </w:r>
      <w:r w:rsidRPr="00251B62">
        <w:rPr>
          <w:sz w:val="22"/>
          <w:szCs w:val="22"/>
          <w:lang w:val="x-none"/>
        </w:rPr>
        <w:t xml:space="preserve"> иными нормативно-техническими документами, но не менее гарантийного срока, установленного изготовителем </w:t>
      </w:r>
      <w:r w:rsidRPr="00251B62">
        <w:rPr>
          <w:sz w:val="22"/>
          <w:szCs w:val="22"/>
        </w:rPr>
        <w:t>товара</w:t>
      </w:r>
      <w:r w:rsidRPr="00251B62">
        <w:rPr>
          <w:sz w:val="22"/>
          <w:szCs w:val="22"/>
          <w:lang w:val="x-none"/>
        </w:rPr>
        <w:t xml:space="preserve">. Гарантийный срок на </w:t>
      </w:r>
      <w:r w:rsidRPr="00251B62">
        <w:rPr>
          <w:sz w:val="22"/>
          <w:szCs w:val="22"/>
        </w:rPr>
        <w:t>товар</w:t>
      </w:r>
      <w:r w:rsidRPr="00251B62">
        <w:rPr>
          <w:sz w:val="22"/>
          <w:szCs w:val="22"/>
          <w:lang w:val="x-none"/>
        </w:rPr>
        <w:t xml:space="preserve"> указывается в Спецификации и исчисляется с даты поставки </w:t>
      </w:r>
      <w:r w:rsidRPr="00251B62">
        <w:rPr>
          <w:sz w:val="22"/>
          <w:szCs w:val="22"/>
        </w:rPr>
        <w:t>товара</w:t>
      </w:r>
      <w:r w:rsidRPr="00251B62">
        <w:rPr>
          <w:sz w:val="22"/>
          <w:szCs w:val="22"/>
          <w:lang w:val="x-none"/>
        </w:rPr>
        <w:t xml:space="preserve">. </w:t>
      </w:r>
    </w:p>
    <w:p w14:paraId="517ADEF5" w14:textId="77777777" w:rsidR="007C66D8" w:rsidRPr="007C66D8" w:rsidRDefault="007C66D8" w:rsidP="007C66D8">
      <w:pPr>
        <w:pStyle w:val="ad"/>
        <w:tabs>
          <w:tab w:val="left" w:pos="1134"/>
        </w:tabs>
        <w:spacing w:after="0"/>
        <w:ind w:left="0" w:firstLine="709"/>
        <w:jc w:val="both"/>
        <w:rPr>
          <w:i/>
          <w:sz w:val="22"/>
          <w:szCs w:val="22"/>
          <w:lang w:val="x-none"/>
        </w:rPr>
      </w:pPr>
      <w:r>
        <w:rPr>
          <w:sz w:val="22"/>
          <w:szCs w:val="22"/>
        </w:rPr>
        <w:t>2.</w:t>
      </w:r>
      <w:r w:rsidR="00380550">
        <w:rPr>
          <w:sz w:val="22"/>
          <w:szCs w:val="22"/>
        </w:rPr>
        <w:t>4</w:t>
      </w:r>
      <w:r>
        <w:rPr>
          <w:sz w:val="22"/>
          <w:szCs w:val="22"/>
        </w:rPr>
        <w:t xml:space="preserve">. </w:t>
      </w:r>
      <w:r w:rsidRPr="007C66D8">
        <w:rPr>
          <w:sz w:val="22"/>
          <w:szCs w:val="22"/>
        </w:rPr>
        <w:t>Передача товара ненадлежащего качества</w:t>
      </w:r>
    </w:p>
    <w:p w14:paraId="71C84E5E" w14:textId="77777777" w:rsidR="007C66D8" w:rsidRPr="007C66D8" w:rsidRDefault="007C66D8" w:rsidP="007C66D8">
      <w:pPr>
        <w:pStyle w:val="ad"/>
        <w:tabs>
          <w:tab w:val="left" w:pos="1134"/>
        </w:tabs>
        <w:spacing w:after="0"/>
        <w:ind w:firstLine="709"/>
        <w:jc w:val="both"/>
        <w:rPr>
          <w:sz w:val="22"/>
          <w:szCs w:val="22"/>
        </w:rPr>
      </w:pPr>
      <w:r>
        <w:rPr>
          <w:sz w:val="22"/>
          <w:szCs w:val="22"/>
        </w:rPr>
        <w:t>2.</w:t>
      </w:r>
      <w:r w:rsidR="00380550">
        <w:rPr>
          <w:sz w:val="22"/>
          <w:szCs w:val="22"/>
        </w:rPr>
        <w:t>4</w:t>
      </w:r>
      <w:r>
        <w:rPr>
          <w:sz w:val="22"/>
          <w:szCs w:val="22"/>
        </w:rPr>
        <w:t xml:space="preserve">.1. </w:t>
      </w:r>
      <w:r w:rsidRPr="007C66D8">
        <w:rPr>
          <w:sz w:val="22"/>
          <w:szCs w:val="22"/>
        </w:rPr>
        <w:t>Если недостатки товара не были оговорены Поставщиком, Покупатель, которому передан товар ненадлежащего качества, вправе по своему выбору потребовать от Поставщика:</w:t>
      </w:r>
    </w:p>
    <w:p w14:paraId="2C736589" w14:textId="77777777" w:rsidR="007C66D8" w:rsidRPr="007C66D8" w:rsidRDefault="007C66D8" w:rsidP="007C66D8">
      <w:pPr>
        <w:pStyle w:val="ad"/>
        <w:tabs>
          <w:tab w:val="left" w:pos="1134"/>
        </w:tabs>
        <w:spacing w:after="0"/>
        <w:ind w:firstLine="709"/>
        <w:jc w:val="both"/>
        <w:rPr>
          <w:sz w:val="22"/>
          <w:szCs w:val="22"/>
        </w:rPr>
      </w:pPr>
      <w:r w:rsidRPr="007C66D8">
        <w:rPr>
          <w:sz w:val="22"/>
          <w:szCs w:val="22"/>
        </w:rPr>
        <w:t>- соразмерного уменьшения покупной цены;</w:t>
      </w:r>
    </w:p>
    <w:p w14:paraId="620AF622" w14:textId="77777777" w:rsidR="007C66D8" w:rsidRPr="007C66D8" w:rsidRDefault="007C66D8" w:rsidP="007C66D8">
      <w:pPr>
        <w:pStyle w:val="ad"/>
        <w:tabs>
          <w:tab w:val="left" w:pos="1134"/>
        </w:tabs>
        <w:spacing w:after="0"/>
        <w:ind w:firstLine="709"/>
        <w:jc w:val="both"/>
        <w:rPr>
          <w:sz w:val="22"/>
          <w:szCs w:val="22"/>
        </w:rPr>
      </w:pPr>
      <w:r w:rsidRPr="007C66D8">
        <w:rPr>
          <w:sz w:val="22"/>
          <w:szCs w:val="22"/>
        </w:rPr>
        <w:t>- безвозмездного устранения недостатков товара в срок, предусмотренный Договором;</w:t>
      </w:r>
    </w:p>
    <w:p w14:paraId="59916D7C" w14:textId="77777777" w:rsidR="007C66D8" w:rsidRPr="007C66D8" w:rsidRDefault="007C66D8" w:rsidP="007C66D8">
      <w:pPr>
        <w:pStyle w:val="ad"/>
        <w:tabs>
          <w:tab w:val="left" w:pos="1134"/>
        </w:tabs>
        <w:spacing w:after="0"/>
        <w:ind w:firstLine="709"/>
        <w:jc w:val="both"/>
        <w:rPr>
          <w:sz w:val="22"/>
          <w:szCs w:val="22"/>
        </w:rPr>
      </w:pPr>
      <w:r w:rsidRPr="007C66D8">
        <w:rPr>
          <w:sz w:val="22"/>
          <w:szCs w:val="22"/>
        </w:rPr>
        <w:t>- возмещения расходов на устранение недостатков товара.</w:t>
      </w:r>
    </w:p>
    <w:p w14:paraId="3B2226E8" w14:textId="77777777" w:rsidR="007C66D8" w:rsidRPr="007C66D8" w:rsidRDefault="007C66D8" w:rsidP="007C66D8">
      <w:pPr>
        <w:pStyle w:val="ad"/>
        <w:tabs>
          <w:tab w:val="left" w:pos="1134"/>
        </w:tabs>
        <w:spacing w:after="0"/>
        <w:ind w:firstLine="709"/>
        <w:jc w:val="both"/>
        <w:rPr>
          <w:sz w:val="22"/>
          <w:szCs w:val="22"/>
        </w:rPr>
      </w:pPr>
      <w:r w:rsidRPr="007C66D8">
        <w:rPr>
          <w:sz w:val="22"/>
          <w:szCs w:val="22"/>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либо выявляются неоднократно, либо проявляются вновь после устранения, и других подобных недостатков) Покупатель вправе по своему выбору:</w:t>
      </w:r>
    </w:p>
    <w:p w14:paraId="283B6B99" w14:textId="77777777" w:rsidR="007C66D8" w:rsidRPr="00263D73" w:rsidRDefault="007C66D8" w:rsidP="007C66D8">
      <w:pPr>
        <w:pStyle w:val="ad"/>
        <w:tabs>
          <w:tab w:val="left" w:pos="1134"/>
        </w:tabs>
        <w:spacing w:after="0"/>
        <w:ind w:firstLine="709"/>
        <w:jc w:val="both"/>
        <w:rPr>
          <w:sz w:val="22"/>
          <w:szCs w:val="22"/>
        </w:rPr>
      </w:pPr>
      <w:r w:rsidRPr="007C66D8">
        <w:rPr>
          <w:sz w:val="22"/>
          <w:szCs w:val="22"/>
        </w:rPr>
        <w:t>- отказаться от исполнения Договора и потребовать возврата уплаченной за товар денежной суммы;</w:t>
      </w:r>
    </w:p>
    <w:p w14:paraId="0A9B93D8" w14:textId="77777777" w:rsidR="007C66D8" w:rsidRPr="007C66D8" w:rsidRDefault="007C66D8" w:rsidP="007C66D8">
      <w:pPr>
        <w:pStyle w:val="ad"/>
        <w:tabs>
          <w:tab w:val="left" w:pos="1134"/>
        </w:tabs>
        <w:spacing w:after="0"/>
        <w:ind w:firstLine="709"/>
        <w:jc w:val="both"/>
        <w:rPr>
          <w:sz w:val="22"/>
          <w:szCs w:val="22"/>
        </w:rPr>
      </w:pPr>
      <w:r w:rsidRPr="007C66D8">
        <w:rPr>
          <w:sz w:val="22"/>
          <w:szCs w:val="22"/>
        </w:rPr>
        <w:t>- потребовать замены товара ненадлежащего качества на товар, соответствующий Договору.</w:t>
      </w:r>
    </w:p>
    <w:p w14:paraId="0D836EFC" w14:textId="312DAA9B" w:rsidR="007C66D8" w:rsidRDefault="007C66D8" w:rsidP="000D5E9E">
      <w:pPr>
        <w:pStyle w:val="ad"/>
        <w:tabs>
          <w:tab w:val="left" w:pos="1134"/>
        </w:tabs>
        <w:spacing w:after="0"/>
        <w:ind w:left="0" w:firstLine="709"/>
        <w:jc w:val="both"/>
        <w:rPr>
          <w:sz w:val="22"/>
          <w:szCs w:val="22"/>
        </w:rPr>
      </w:pPr>
      <w:r>
        <w:rPr>
          <w:sz w:val="22"/>
          <w:szCs w:val="22"/>
        </w:rPr>
        <w:lastRenderedPageBreak/>
        <w:t>2.</w:t>
      </w:r>
      <w:r w:rsidR="00380550">
        <w:rPr>
          <w:sz w:val="22"/>
          <w:szCs w:val="22"/>
        </w:rPr>
        <w:t>4</w:t>
      </w:r>
      <w:r>
        <w:rPr>
          <w:sz w:val="22"/>
          <w:szCs w:val="22"/>
        </w:rPr>
        <w:t xml:space="preserve">.2. </w:t>
      </w:r>
      <w:r w:rsidRPr="007C66D8">
        <w:rPr>
          <w:sz w:val="22"/>
          <w:szCs w:val="22"/>
        </w:rPr>
        <w:t>Если Покупатель предъявил требование о безвозмездном устранении недостатков товара согласно п. 1 ст. 518, п. 1 ст. 475 ГК РФ, оно должно быть исполнено Поставщиком в срок</w:t>
      </w:r>
      <w:r w:rsidR="00902DE0">
        <w:rPr>
          <w:sz w:val="22"/>
          <w:szCs w:val="22"/>
        </w:rPr>
        <w:t xml:space="preserve"> 15 (пятнадцать) рабочих </w:t>
      </w:r>
      <w:proofErr w:type="gramStart"/>
      <w:r w:rsidR="00902DE0">
        <w:rPr>
          <w:sz w:val="22"/>
          <w:szCs w:val="22"/>
        </w:rPr>
        <w:t>дней</w:t>
      </w:r>
      <w:r w:rsidRPr="007C66D8">
        <w:rPr>
          <w:sz w:val="22"/>
          <w:szCs w:val="22"/>
        </w:rPr>
        <w:t xml:space="preserve">  с</w:t>
      </w:r>
      <w:proofErr w:type="gramEnd"/>
      <w:r w:rsidRPr="007C66D8">
        <w:rPr>
          <w:sz w:val="22"/>
          <w:szCs w:val="22"/>
        </w:rPr>
        <w:t xml:space="preserve"> момента его получения.</w:t>
      </w:r>
    </w:p>
    <w:p w14:paraId="06455ECA" w14:textId="77777777" w:rsidR="00C3585C" w:rsidRPr="00C3585C" w:rsidRDefault="009A7F44" w:rsidP="00C3585C">
      <w:pPr>
        <w:pStyle w:val="ad"/>
        <w:tabs>
          <w:tab w:val="left" w:pos="1134"/>
        </w:tabs>
        <w:spacing w:after="0"/>
        <w:ind w:left="0" w:firstLine="709"/>
        <w:jc w:val="both"/>
        <w:rPr>
          <w:sz w:val="22"/>
          <w:szCs w:val="22"/>
        </w:rPr>
      </w:pPr>
      <w:r>
        <w:rPr>
          <w:sz w:val="22"/>
          <w:szCs w:val="22"/>
        </w:rPr>
        <w:t xml:space="preserve">2.5. </w:t>
      </w:r>
      <w:r w:rsidR="00C3585C" w:rsidRPr="00C3585C">
        <w:rPr>
          <w:sz w:val="22"/>
          <w:szCs w:val="22"/>
        </w:rPr>
        <w:t>Поставщик гарантирует, что в отношении поставляемого по настоящему Договору товара отсутствуют охраняемые законом права третьих лиц, в том числе в сфере интеллектуальной собственности.</w:t>
      </w:r>
    </w:p>
    <w:p w14:paraId="2E52296D" w14:textId="77777777" w:rsidR="00451C12" w:rsidRDefault="00C3585C" w:rsidP="00C3585C">
      <w:pPr>
        <w:pStyle w:val="ad"/>
        <w:tabs>
          <w:tab w:val="left" w:pos="1134"/>
        </w:tabs>
        <w:spacing w:after="0"/>
        <w:ind w:left="0" w:firstLine="709"/>
        <w:jc w:val="both"/>
        <w:rPr>
          <w:sz w:val="22"/>
          <w:szCs w:val="22"/>
        </w:rPr>
      </w:pPr>
      <w:r w:rsidRPr="00C3585C">
        <w:rPr>
          <w:sz w:val="22"/>
          <w:szCs w:val="22"/>
        </w:rPr>
        <w:t xml:space="preserve">Покупатель имеет право в любой </w:t>
      </w:r>
      <w:r w:rsidR="001417F2">
        <w:rPr>
          <w:sz w:val="22"/>
          <w:szCs w:val="22"/>
        </w:rPr>
        <w:t>день</w:t>
      </w:r>
      <w:r w:rsidRPr="00C3585C">
        <w:rPr>
          <w:sz w:val="22"/>
          <w:szCs w:val="22"/>
        </w:rPr>
        <w:t xml:space="preserve"> при исполнении настоящего Договора затребовать у Поставщика документы, подтверждающие его права на поставляемый товар. Непредставление Поставщиком запрашиваемых документов является основанием для одностороннего внесудебного отказа от настоящего Договора по инициативе Покупателя</w:t>
      </w:r>
      <w:r>
        <w:rPr>
          <w:sz w:val="22"/>
          <w:szCs w:val="22"/>
        </w:rPr>
        <w:t>.</w:t>
      </w:r>
    </w:p>
    <w:p w14:paraId="210BFD5C" w14:textId="77777777" w:rsidR="002D04ED" w:rsidRDefault="008C7EB1" w:rsidP="00F24DD0">
      <w:pPr>
        <w:pStyle w:val="ad"/>
        <w:tabs>
          <w:tab w:val="left" w:pos="1134"/>
        </w:tabs>
        <w:spacing w:after="0"/>
        <w:ind w:left="0" w:firstLine="709"/>
        <w:jc w:val="both"/>
        <w:rPr>
          <w:sz w:val="22"/>
          <w:szCs w:val="22"/>
        </w:rPr>
      </w:pPr>
      <w:r>
        <w:rPr>
          <w:sz w:val="22"/>
          <w:szCs w:val="22"/>
        </w:rPr>
        <w:t>2.</w:t>
      </w:r>
      <w:r w:rsidR="00380550">
        <w:rPr>
          <w:sz w:val="22"/>
          <w:szCs w:val="22"/>
        </w:rPr>
        <w:t>6</w:t>
      </w:r>
      <w:r>
        <w:rPr>
          <w:sz w:val="22"/>
          <w:szCs w:val="22"/>
        </w:rPr>
        <w:t xml:space="preserve">. </w:t>
      </w:r>
      <w:r w:rsidR="00A21B19" w:rsidRPr="006E3B2D">
        <w:rPr>
          <w:sz w:val="22"/>
          <w:szCs w:val="22"/>
        </w:rPr>
        <w:t xml:space="preserve">При передаче </w:t>
      </w:r>
      <w:r w:rsidR="00DB0B46" w:rsidRPr="006E3B2D">
        <w:rPr>
          <w:sz w:val="22"/>
          <w:szCs w:val="22"/>
        </w:rPr>
        <w:t>товара</w:t>
      </w:r>
      <w:r w:rsidR="00A21B19" w:rsidRPr="006E3B2D">
        <w:rPr>
          <w:sz w:val="22"/>
          <w:szCs w:val="22"/>
        </w:rPr>
        <w:t xml:space="preserve"> </w:t>
      </w:r>
      <w:r w:rsidR="00F24DD0" w:rsidRPr="00F24DD0">
        <w:rPr>
          <w:sz w:val="22"/>
          <w:szCs w:val="22"/>
        </w:rPr>
        <w:t>Поставщик обязуется передать все необходимые документы к поставляемым товарам (сертификат соответствия, паспорт качества, протоколы испытаний климатического и механического исполнения и иные необходимые документы на русском языке) и иные документы</w:t>
      </w:r>
      <w:r w:rsidR="002D04ED" w:rsidRPr="006E3B2D">
        <w:rPr>
          <w:sz w:val="22"/>
          <w:szCs w:val="22"/>
        </w:rPr>
        <w:t>.</w:t>
      </w:r>
    </w:p>
    <w:p w14:paraId="64038631" w14:textId="77777777" w:rsidR="00F24DD0" w:rsidRDefault="00F24DD0" w:rsidP="00F24DD0">
      <w:pPr>
        <w:pStyle w:val="ad"/>
        <w:tabs>
          <w:tab w:val="left" w:pos="1134"/>
        </w:tabs>
        <w:spacing w:after="0"/>
        <w:ind w:left="0" w:firstLine="709"/>
        <w:jc w:val="both"/>
        <w:rPr>
          <w:sz w:val="22"/>
          <w:szCs w:val="22"/>
        </w:rPr>
      </w:pPr>
      <w:r>
        <w:rPr>
          <w:sz w:val="22"/>
          <w:szCs w:val="22"/>
        </w:rPr>
        <w:t>2.</w:t>
      </w:r>
      <w:r w:rsidR="00380550">
        <w:rPr>
          <w:sz w:val="22"/>
          <w:szCs w:val="22"/>
        </w:rPr>
        <w:t>7</w:t>
      </w:r>
      <w:r>
        <w:rPr>
          <w:sz w:val="22"/>
          <w:szCs w:val="22"/>
        </w:rPr>
        <w:t xml:space="preserve">. </w:t>
      </w:r>
      <w:r w:rsidR="00F46A6F" w:rsidRPr="00F46A6F">
        <w:rPr>
          <w:sz w:val="22"/>
          <w:szCs w:val="22"/>
        </w:rPr>
        <w:t>Поставщик обязуется поставить товар в таре и/или упаковке, соответствующей техническим регламентам, ГОСТ, ОСТ и иным нормативно-техническим документам, обеспечивающей сохранность товара от повреждений при его погрузке-разгрузке, перевозке и длительном хранении в складском помещении</w:t>
      </w:r>
      <w:r w:rsidR="00F46A6F">
        <w:rPr>
          <w:sz w:val="22"/>
          <w:szCs w:val="22"/>
        </w:rPr>
        <w:t>.</w:t>
      </w:r>
    </w:p>
    <w:p w14:paraId="763FE27C" w14:textId="77777777" w:rsidR="00942B8F" w:rsidRDefault="00942B8F" w:rsidP="00942B8F">
      <w:pPr>
        <w:pStyle w:val="ad"/>
        <w:tabs>
          <w:tab w:val="left" w:pos="1134"/>
        </w:tabs>
        <w:spacing w:after="0"/>
        <w:ind w:left="0" w:firstLine="709"/>
        <w:jc w:val="both"/>
        <w:rPr>
          <w:bCs/>
          <w:sz w:val="22"/>
          <w:szCs w:val="22"/>
        </w:rPr>
      </w:pPr>
      <w:r>
        <w:rPr>
          <w:sz w:val="22"/>
          <w:szCs w:val="22"/>
        </w:rPr>
        <w:t>2.</w:t>
      </w:r>
      <w:r w:rsidR="00380550">
        <w:rPr>
          <w:sz w:val="22"/>
          <w:szCs w:val="22"/>
        </w:rPr>
        <w:t>8</w:t>
      </w:r>
      <w:r>
        <w:rPr>
          <w:sz w:val="22"/>
          <w:szCs w:val="22"/>
        </w:rPr>
        <w:t xml:space="preserve">. </w:t>
      </w:r>
      <w:r w:rsidR="008568B6" w:rsidRPr="008568B6">
        <w:rPr>
          <w:bCs/>
          <w:sz w:val="22"/>
          <w:szCs w:val="22"/>
        </w:rPr>
        <w:t>Вывоз товаров с недостатками, экспертиза, хранение, оформление документов и доставка товаров для устранения недостатков осуществляется силами и за счет Поставщика</w:t>
      </w:r>
      <w:r w:rsidR="008568B6">
        <w:rPr>
          <w:bCs/>
          <w:sz w:val="22"/>
          <w:szCs w:val="22"/>
        </w:rPr>
        <w:t>.</w:t>
      </w:r>
    </w:p>
    <w:p w14:paraId="0BE0A357" w14:textId="77777777" w:rsidR="00B050EE" w:rsidRDefault="00B050EE" w:rsidP="008568B6">
      <w:pPr>
        <w:pStyle w:val="ad"/>
        <w:tabs>
          <w:tab w:val="left" w:pos="1134"/>
        </w:tabs>
        <w:spacing w:after="0"/>
        <w:ind w:left="0" w:firstLine="709"/>
        <w:jc w:val="both"/>
        <w:rPr>
          <w:sz w:val="22"/>
          <w:szCs w:val="22"/>
        </w:rPr>
      </w:pPr>
      <w:r w:rsidRPr="007B4E09">
        <w:rPr>
          <w:sz w:val="22"/>
          <w:szCs w:val="22"/>
        </w:rPr>
        <w:t>2.</w:t>
      </w:r>
      <w:r w:rsidR="00380550">
        <w:rPr>
          <w:sz w:val="22"/>
          <w:szCs w:val="22"/>
        </w:rPr>
        <w:t>9</w:t>
      </w:r>
      <w:r w:rsidRPr="007B4E09">
        <w:rPr>
          <w:sz w:val="22"/>
          <w:szCs w:val="22"/>
        </w:rPr>
        <w:t xml:space="preserve">. При возникновении между Покупателем и Поставщиком спора по поводу </w:t>
      </w:r>
      <w:r w:rsidR="00EE4B07" w:rsidRPr="007B4E09">
        <w:rPr>
          <w:sz w:val="22"/>
          <w:szCs w:val="22"/>
        </w:rPr>
        <w:t>несоответствия</w:t>
      </w:r>
      <w:r w:rsidRPr="007B4E09">
        <w:rPr>
          <w:sz w:val="22"/>
          <w:szCs w:val="22"/>
        </w:rPr>
        <w:t xml:space="preserve"> качества поставляемых товаров требованиям технических регламентов, ГОСТов, ОСТов и других стандартов, Покупател</w:t>
      </w:r>
      <w:r w:rsidR="007B4E09" w:rsidRPr="007B4E09">
        <w:rPr>
          <w:sz w:val="22"/>
          <w:szCs w:val="22"/>
        </w:rPr>
        <w:t>ем</w:t>
      </w:r>
      <w:r w:rsidRPr="007B4E09">
        <w:rPr>
          <w:sz w:val="22"/>
          <w:szCs w:val="22"/>
        </w:rPr>
        <w:t xml:space="preserve"> может быть назначена экспертиза. Расходы по проведению экспертизы несет Поставщик, за исключением случаев, когда экспертизой установлено отсутствие нарушений Поставщиком настоящего Договора </w:t>
      </w:r>
      <w:r w:rsidR="002F1E55" w:rsidRPr="007B4E09">
        <w:rPr>
          <w:sz w:val="22"/>
          <w:szCs w:val="22"/>
        </w:rPr>
        <w:t>и/</w:t>
      </w:r>
      <w:r w:rsidRPr="007B4E09">
        <w:rPr>
          <w:sz w:val="22"/>
          <w:szCs w:val="22"/>
        </w:rPr>
        <w:t>или причинной связи между действиями Поставщика и обнаруженными недостатками.</w:t>
      </w:r>
    </w:p>
    <w:p w14:paraId="43E6F07C" w14:textId="77777777" w:rsidR="00A21B19" w:rsidRPr="006E3B2D" w:rsidRDefault="00092758" w:rsidP="00092758">
      <w:pPr>
        <w:pStyle w:val="aa"/>
        <w:spacing w:after="0"/>
        <w:jc w:val="center"/>
        <w:rPr>
          <w:b/>
          <w:sz w:val="22"/>
          <w:szCs w:val="22"/>
        </w:rPr>
      </w:pPr>
      <w:r w:rsidRPr="00BB17B9">
        <w:rPr>
          <w:b/>
          <w:sz w:val="22"/>
          <w:szCs w:val="22"/>
        </w:rPr>
        <w:t xml:space="preserve">3. </w:t>
      </w:r>
      <w:r w:rsidR="00A21B19" w:rsidRPr="00BB17B9">
        <w:rPr>
          <w:b/>
          <w:sz w:val="22"/>
          <w:szCs w:val="22"/>
        </w:rPr>
        <w:t>Срок и порядок поставки товаров</w:t>
      </w:r>
    </w:p>
    <w:p w14:paraId="0DA4A183" w14:textId="77777777" w:rsidR="00A21B19" w:rsidRPr="006E3B2D" w:rsidRDefault="00A21B19" w:rsidP="00A21B19">
      <w:pPr>
        <w:pStyle w:val="af0"/>
        <w:ind w:firstLine="709"/>
        <w:rPr>
          <w:rFonts w:ascii="Times New Roman" w:hAnsi="Times New Roman" w:cs="Times New Roman"/>
          <w:sz w:val="22"/>
          <w:szCs w:val="22"/>
        </w:rPr>
      </w:pPr>
      <w:r w:rsidRPr="006E3B2D">
        <w:rPr>
          <w:rFonts w:ascii="Times New Roman" w:hAnsi="Times New Roman" w:cs="Times New Roman"/>
          <w:sz w:val="22"/>
          <w:szCs w:val="22"/>
        </w:rPr>
        <w:t>3.1. Поставщик обя</w:t>
      </w:r>
      <w:r w:rsidR="0072545F">
        <w:rPr>
          <w:rFonts w:ascii="Times New Roman" w:hAnsi="Times New Roman" w:cs="Times New Roman"/>
          <w:sz w:val="22"/>
          <w:szCs w:val="22"/>
        </w:rPr>
        <w:t xml:space="preserve">зуется поставить товары в срок и </w:t>
      </w:r>
      <w:r w:rsidR="0072545F" w:rsidRPr="0072545F">
        <w:rPr>
          <w:rFonts w:ascii="Times New Roman" w:hAnsi="Times New Roman" w:cs="Times New Roman"/>
          <w:sz w:val="22"/>
          <w:szCs w:val="22"/>
        </w:rPr>
        <w:t>по адресу, указанному в Спецификации</w:t>
      </w:r>
      <w:r w:rsidRPr="006E3B2D">
        <w:rPr>
          <w:rFonts w:ascii="Times New Roman" w:hAnsi="Times New Roman" w:cs="Times New Roman"/>
          <w:sz w:val="22"/>
          <w:szCs w:val="22"/>
        </w:rPr>
        <w:t xml:space="preserve">. </w:t>
      </w:r>
      <w:r w:rsidR="007719C8" w:rsidRPr="007719C8">
        <w:rPr>
          <w:rFonts w:ascii="Times New Roman" w:hAnsi="Times New Roman" w:cs="Times New Roman"/>
          <w:sz w:val="22"/>
          <w:szCs w:val="22"/>
        </w:rPr>
        <w:t>Доставка осуществляется за счет Поставщика</w:t>
      </w:r>
      <w:r w:rsidR="007719C8">
        <w:rPr>
          <w:rFonts w:ascii="Times New Roman" w:hAnsi="Times New Roman" w:cs="Times New Roman"/>
          <w:sz w:val="22"/>
          <w:szCs w:val="22"/>
        </w:rPr>
        <w:t>, если иное не согласовано в Спецификации</w:t>
      </w:r>
      <w:r w:rsidR="007719C8" w:rsidRPr="007719C8">
        <w:rPr>
          <w:rFonts w:ascii="Times New Roman" w:hAnsi="Times New Roman" w:cs="Times New Roman"/>
          <w:sz w:val="22"/>
          <w:szCs w:val="22"/>
        </w:rPr>
        <w:t>.</w:t>
      </w:r>
    </w:p>
    <w:p w14:paraId="7FD4D79B" w14:textId="77777777" w:rsidR="00A21B19" w:rsidRPr="006E3B2D" w:rsidRDefault="00A21B19" w:rsidP="00A21B19">
      <w:pPr>
        <w:ind w:firstLine="709"/>
        <w:jc w:val="both"/>
        <w:rPr>
          <w:sz w:val="22"/>
          <w:szCs w:val="22"/>
        </w:rPr>
      </w:pPr>
      <w:r w:rsidRPr="006E3B2D">
        <w:rPr>
          <w:sz w:val="22"/>
          <w:szCs w:val="22"/>
        </w:rPr>
        <w:t>3.2.  При письменном согласии Покупателя Поставщик может осуществить досрочную поставку товаров.</w:t>
      </w:r>
    </w:p>
    <w:p w14:paraId="23605E48" w14:textId="4C46AD50" w:rsidR="00A21B19" w:rsidRPr="006E3B2D" w:rsidRDefault="00A21B19" w:rsidP="003B7F9C">
      <w:pPr>
        <w:ind w:firstLine="709"/>
        <w:jc w:val="both"/>
        <w:rPr>
          <w:sz w:val="22"/>
          <w:szCs w:val="22"/>
        </w:rPr>
      </w:pPr>
      <w:r w:rsidRPr="006E3B2D">
        <w:rPr>
          <w:sz w:val="22"/>
          <w:szCs w:val="22"/>
        </w:rPr>
        <w:t>3.3. Поставщик обязуется уведомить Покупателя о готовности товаров к передаче за</w:t>
      </w:r>
      <w:r w:rsidR="00902DE0">
        <w:rPr>
          <w:sz w:val="22"/>
          <w:szCs w:val="22"/>
        </w:rPr>
        <w:t xml:space="preserve"> 2 (два) рабочих дня </w:t>
      </w:r>
      <w:r w:rsidRPr="006E3B2D">
        <w:rPr>
          <w:sz w:val="22"/>
          <w:szCs w:val="22"/>
        </w:rPr>
        <w:t>до планируемого дня поставки путем направления извещения.</w:t>
      </w:r>
    </w:p>
    <w:p w14:paraId="430DA521" w14:textId="7F69204F" w:rsidR="00380550" w:rsidRDefault="00BE691C" w:rsidP="007719C8">
      <w:pPr>
        <w:widowControl w:val="0"/>
        <w:shd w:val="clear" w:color="auto" w:fill="FFFFFF"/>
        <w:autoSpaceDE w:val="0"/>
        <w:autoSpaceDN w:val="0"/>
        <w:adjustRightInd w:val="0"/>
        <w:ind w:firstLine="709"/>
        <w:jc w:val="both"/>
        <w:rPr>
          <w:sz w:val="22"/>
          <w:szCs w:val="22"/>
        </w:rPr>
      </w:pPr>
      <w:r>
        <w:rPr>
          <w:sz w:val="22"/>
          <w:szCs w:val="22"/>
        </w:rPr>
        <w:t>3.4</w:t>
      </w:r>
      <w:r w:rsidR="00A21B19" w:rsidRPr="006E3B2D">
        <w:rPr>
          <w:sz w:val="22"/>
          <w:szCs w:val="22"/>
        </w:rPr>
        <w:t>. Одновременно с передачей товаров Поставщик предоставляет Покупателю следующие документы, оформленные надлежащим образом: оригинал счета и счет-фактуру</w:t>
      </w:r>
      <w:r w:rsidR="00911E5F" w:rsidRPr="006E3B2D">
        <w:rPr>
          <w:sz w:val="22"/>
          <w:szCs w:val="22"/>
        </w:rPr>
        <w:t xml:space="preserve"> (при наличии)</w:t>
      </w:r>
      <w:r w:rsidR="00A21B19" w:rsidRPr="006E3B2D">
        <w:rPr>
          <w:i/>
          <w:sz w:val="22"/>
          <w:szCs w:val="22"/>
        </w:rPr>
        <w:t>,</w:t>
      </w:r>
      <w:r w:rsidR="00430FB0" w:rsidRPr="006E3B2D">
        <w:rPr>
          <w:sz w:val="22"/>
          <w:szCs w:val="22"/>
        </w:rPr>
        <w:t xml:space="preserve"> </w:t>
      </w:r>
      <w:r w:rsidR="00D478D8">
        <w:rPr>
          <w:sz w:val="22"/>
          <w:szCs w:val="22"/>
        </w:rPr>
        <w:t>и</w:t>
      </w:r>
      <w:r w:rsidR="00430FB0" w:rsidRPr="006E3B2D">
        <w:rPr>
          <w:sz w:val="22"/>
          <w:szCs w:val="22"/>
        </w:rPr>
        <w:t xml:space="preserve"> универсальный передаточный документ</w:t>
      </w:r>
      <w:r w:rsidR="00A21B19" w:rsidRPr="006E3B2D">
        <w:rPr>
          <w:i/>
          <w:sz w:val="22"/>
          <w:szCs w:val="22"/>
        </w:rPr>
        <w:t xml:space="preserve"> </w:t>
      </w:r>
      <w:r w:rsidR="000A7617">
        <w:rPr>
          <w:sz w:val="22"/>
          <w:szCs w:val="22"/>
        </w:rPr>
        <w:t>(далее – УПД)</w:t>
      </w:r>
      <w:r w:rsidR="00F91B27" w:rsidRPr="006E3B2D">
        <w:rPr>
          <w:sz w:val="22"/>
          <w:szCs w:val="22"/>
        </w:rPr>
        <w:t xml:space="preserve">, </w:t>
      </w:r>
      <w:r w:rsidR="0000399B" w:rsidRPr="006E3B2D">
        <w:rPr>
          <w:sz w:val="22"/>
          <w:szCs w:val="22"/>
        </w:rPr>
        <w:t xml:space="preserve">а также документы, </w:t>
      </w:r>
      <w:r w:rsidR="00F91B27" w:rsidRPr="006E3B2D">
        <w:rPr>
          <w:sz w:val="22"/>
          <w:szCs w:val="22"/>
        </w:rPr>
        <w:t>указанные в пункт</w:t>
      </w:r>
      <w:r w:rsidR="00380550">
        <w:rPr>
          <w:sz w:val="22"/>
          <w:szCs w:val="22"/>
        </w:rPr>
        <w:t>е</w:t>
      </w:r>
      <w:r w:rsidR="00F91B27" w:rsidRPr="006E3B2D">
        <w:rPr>
          <w:sz w:val="22"/>
          <w:szCs w:val="22"/>
        </w:rPr>
        <w:t xml:space="preserve"> </w:t>
      </w:r>
      <w:r w:rsidR="00380550">
        <w:rPr>
          <w:sz w:val="22"/>
          <w:szCs w:val="22"/>
        </w:rPr>
        <w:t>2.6</w:t>
      </w:r>
      <w:r w:rsidR="000A7617">
        <w:rPr>
          <w:sz w:val="22"/>
          <w:szCs w:val="22"/>
        </w:rPr>
        <w:t>.</w:t>
      </w:r>
      <w:r w:rsidR="00A21B19" w:rsidRPr="006E3B2D">
        <w:rPr>
          <w:sz w:val="22"/>
          <w:szCs w:val="22"/>
        </w:rPr>
        <w:t xml:space="preserve"> настоящего Договора, а также документы, подтверждающие полномочия лица на подписание указанных документов от имени Поставщик</w:t>
      </w:r>
      <w:r w:rsidR="00380550">
        <w:rPr>
          <w:sz w:val="22"/>
          <w:szCs w:val="22"/>
        </w:rPr>
        <w:t>а</w:t>
      </w:r>
      <w:r w:rsidR="00A21B19" w:rsidRPr="006E3B2D">
        <w:rPr>
          <w:sz w:val="22"/>
          <w:szCs w:val="22"/>
        </w:rPr>
        <w:t>.</w:t>
      </w:r>
    </w:p>
    <w:p w14:paraId="7D84CCEF" w14:textId="77777777" w:rsidR="00A21B19" w:rsidRPr="002E294F" w:rsidRDefault="00BE691C" w:rsidP="00A21B19">
      <w:pPr>
        <w:autoSpaceDE w:val="0"/>
        <w:autoSpaceDN w:val="0"/>
        <w:adjustRightInd w:val="0"/>
        <w:ind w:firstLine="709"/>
        <w:jc w:val="both"/>
        <w:rPr>
          <w:snapToGrid w:val="0"/>
          <w:sz w:val="22"/>
          <w:szCs w:val="22"/>
        </w:rPr>
      </w:pPr>
      <w:r>
        <w:rPr>
          <w:rFonts w:eastAsia="Calibri"/>
          <w:sz w:val="22"/>
          <w:szCs w:val="22"/>
        </w:rPr>
        <w:t>3.</w:t>
      </w:r>
      <w:r w:rsidR="00902756">
        <w:rPr>
          <w:rFonts w:eastAsia="Calibri"/>
          <w:sz w:val="22"/>
          <w:szCs w:val="22"/>
        </w:rPr>
        <w:t>5</w:t>
      </w:r>
      <w:r w:rsidR="00A21B19" w:rsidRPr="002E294F">
        <w:rPr>
          <w:rFonts w:eastAsia="Calibri"/>
          <w:sz w:val="22"/>
          <w:szCs w:val="22"/>
        </w:rPr>
        <w:t xml:space="preserve">. </w:t>
      </w:r>
      <w:r w:rsidR="0090695E" w:rsidRPr="0090695E">
        <w:rPr>
          <w:rFonts w:eastAsia="Calibri"/>
          <w:sz w:val="22"/>
          <w:szCs w:val="22"/>
        </w:rPr>
        <w:t xml:space="preserve">Обязанность Поставщика передать товар Покупателю считается исполненной в </w:t>
      </w:r>
      <w:r w:rsidR="00E75258">
        <w:rPr>
          <w:rFonts w:eastAsia="Calibri"/>
          <w:sz w:val="22"/>
          <w:szCs w:val="22"/>
        </w:rPr>
        <w:t xml:space="preserve">день </w:t>
      </w:r>
      <w:r w:rsidR="0090695E" w:rsidRPr="0090695E">
        <w:rPr>
          <w:rFonts w:eastAsia="Calibri"/>
          <w:sz w:val="22"/>
          <w:szCs w:val="22"/>
        </w:rPr>
        <w:t>подписания уполномоченным представителем Покупателя документов, указанных в п. 3.</w:t>
      </w:r>
      <w:r w:rsidR="00902756">
        <w:rPr>
          <w:rFonts w:eastAsia="Calibri"/>
          <w:sz w:val="22"/>
          <w:szCs w:val="22"/>
        </w:rPr>
        <w:t>4</w:t>
      </w:r>
      <w:r w:rsidR="0090695E" w:rsidRPr="0090695E">
        <w:rPr>
          <w:rFonts w:eastAsia="Calibri"/>
          <w:sz w:val="22"/>
          <w:szCs w:val="22"/>
        </w:rPr>
        <w:t>.</w:t>
      </w:r>
    </w:p>
    <w:p w14:paraId="6AB6E6E1" w14:textId="77777777" w:rsidR="00A21B19" w:rsidRDefault="00BE691C" w:rsidP="00A21B19">
      <w:pPr>
        <w:autoSpaceDE w:val="0"/>
        <w:autoSpaceDN w:val="0"/>
        <w:adjustRightInd w:val="0"/>
        <w:ind w:firstLine="709"/>
        <w:jc w:val="both"/>
        <w:rPr>
          <w:snapToGrid w:val="0"/>
          <w:sz w:val="22"/>
          <w:szCs w:val="22"/>
        </w:rPr>
      </w:pPr>
      <w:r>
        <w:rPr>
          <w:snapToGrid w:val="0"/>
          <w:sz w:val="22"/>
          <w:szCs w:val="22"/>
        </w:rPr>
        <w:t>3.</w:t>
      </w:r>
      <w:r w:rsidR="00902756">
        <w:rPr>
          <w:snapToGrid w:val="0"/>
          <w:sz w:val="22"/>
          <w:szCs w:val="22"/>
        </w:rPr>
        <w:t>6</w:t>
      </w:r>
      <w:r w:rsidR="00A21B19" w:rsidRPr="002E294F">
        <w:rPr>
          <w:snapToGrid w:val="0"/>
          <w:sz w:val="22"/>
          <w:szCs w:val="22"/>
        </w:rPr>
        <w:t xml:space="preserve">. </w:t>
      </w:r>
      <w:r w:rsidR="00950CFA" w:rsidRPr="00950CFA">
        <w:rPr>
          <w:snapToGrid w:val="0"/>
          <w:sz w:val="22"/>
          <w:szCs w:val="22"/>
        </w:rPr>
        <w:t xml:space="preserve">Право собственности на товары, риск случайной гибели и/или случайного повреждения товаров переходит от Поставщика к Покупателю с </w:t>
      </w:r>
      <w:r w:rsidR="00E75258">
        <w:rPr>
          <w:snapToGrid w:val="0"/>
          <w:sz w:val="22"/>
          <w:szCs w:val="22"/>
        </w:rPr>
        <w:t>даты</w:t>
      </w:r>
      <w:r w:rsidR="00950CFA" w:rsidRPr="00950CFA">
        <w:rPr>
          <w:snapToGrid w:val="0"/>
          <w:sz w:val="22"/>
          <w:szCs w:val="22"/>
        </w:rPr>
        <w:t xml:space="preserve"> подписания </w:t>
      </w:r>
      <w:r w:rsidR="00950CFA">
        <w:rPr>
          <w:snapToGrid w:val="0"/>
          <w:sz w:val="22"/>
          <w:szCs w:val="22"/>
        </w:rPr>
        <w:t xml:space="preserve">документов, указанных </w:t>
      </w:r>
      <w:r w:rsidR="00950CFA" w:rsidRPr="00950CFA">
        <w:rPr>
          <w:snapToGrid w:val="0"/>
          <w:sz w:val="22"/>
          <w:szCs w:val="22"/>
        </w:rPr>
        <w:t>в п. 3.</w:t>
      </w:r>
      <w:r w:rsidR="00902756">
        <w:rPr>
          <w:snapToGrid w:val="0"/>
          <w:sz w:val="22"/>
          <w:szCs w:val="22"/>
        </w:rPr>
        <w:t>4</w:t>
      </w:r>
      <w:r w:rsidR="00950CFA" w:rsidRPr="00950CFA">
        <w:rPr>
          <w:snapToGrid w:val="0"/>
          <w:sz w:val="22"/>
          <w:szCs w:val="22"/>
        </w:rPr>
        <w:t>. Договора</w:t>
      </w:r>
      <w:r w:rsidR="00A21B19" w:rsidRPr="002E294F">
        <w:rPr>
          <w:snapToGrid w:val="0"/>
          <w:sz w:val="22"/>
          <w:szCs w:val="22"/>
        </w:rPr>
        <w:t>.</w:t>
      </w:r>
    </w:p>
    <w:p w14:paraId="05C441E6" w14:textId="49934FCB" w:rsidR="007719C8" w:rsidRPr="007719C8" w:rsidRDefault="007719C8" w:rsidP="007719C8">
      <w:pPr>
        <w:autoSpaceDE w:val="0"/>
        <w:autoSpaceDN w:val="0"/>
        <w:adjustRightInd w:val="0"/>
        <w:ind w:firstLine="709"/>
        <w:jc w:val="both"/>
        <w:rPr>
          <w:snapToGrid w:val="0"/>
          <w:sz w:val="22"/>
          <w:szCs w:val="22"/>
        </w:rPr>
      </w:pPr>
      <w:r>
        <w:rPr>
          <w:snapToGrid w:val="0"/>
          <w:sz w:val="22"/>
          <w:szCs w:val="22"/>
        </w:rPr>
        <w:t xml:space="preserve">3.7. При поставке </w:t>
      </w:r>
      <w:r w:rsidRPr="007719C8">
        <w:rPr>
          <w:snapToGrid w:val="0"/>
          <w:sz w:val="22"/>
          <w:szCs w:val="22"/>
        </w:rPr>
        <w:t xml:space="preserve">товара Покупатель проверяет количество тарных мест. Подписание Покупателем товаросопроводительных документов свидетельствует только о принятии указанного количества тарных мест и не означает приемку товара по количеству, качеству, ассортименту и комплектности. </w:t>
      </w:r>
      <w:r w:rsidR="00023FB0">
        <w:rPr>
          <w:snapToGrid w:val="0"/>
          <w:sz w:val="22"/>
          <w:szCs w:val="22"/>
        </w:rPr>
        <w:t>Приемка</w:t>
      </w:r>
      <w:r w:rsidR="00023FB0" w:rsidRPr="007719C8">
        <w:rPr>
          <w:snapToGrid w:val="0"/>
          <w:sz w:val="22"/>
          <w:szCs w:val="22"/>
        </w:rPr>
        <w:t xml:space="preserve"> </w:t>
      </w:r>
      <w:r w:rsidR="00023FB0" w:rsidRPr="00023FB0">
        <w:rPr>
          <w:snapToGrid w:val="0"/>
          <w:sz w:val="22"/>
          <w:szCs w:val="22"/>
        </w:rPr>
        <w:t xml:space="preserve">товара по количеству, качеству, ассортименту и комплектности </w:t>
      </w:r>
      <w:r w:rsidR="00023FB0">
        <w:rPr>
          <w:snapToGrid w:val="0"/>
          <w:sz w:val="22"/>
          <w:szCs w:val="22"/>
        </w:rPr>
        <w:t>осуществляется</w:t>
      </w:r>
      <w:r w:rsidRPr="007719C8">
        <w:rPr>
          <w:snapToGrid w:val="0"/>
          <w:sz w:val="22"/>
          <w:szCs w:val="22"/>
        </w:rPr>
        <w:t xml:space="preserve"> Покупатель в</w:t>
      </w:r>
      <w:r w:rsidR="00902DE0">
        <w:rPr>
          <w:snapToGrid w:val="0"/>
          <w:sz w:val="22"/>
          <w:szCs w:val="22"/>
        </w:rPr>
        <w:t xml:space="preserve"> течение 15 (пятнадцати) рабочих дней </w:t>
      </w:r>
      <w:r w:rsidRPr="007719C8">
        <w:rPr>
          <w:snapToGrid w:val="0"/>
          <w:sz w:val="22"/>
          <w:szCs w:val="22"/>
        </w:rPr>
        <w:t>с момента доставки товара.</w:t>
      </w:r>
    </w:p>
    <w:p w14:paraId="5520C735" w14:textId="77777777" w:rsidR="007719C8" w:rsidRPr="007719C8" w:rsidRDefault="007719C8" w:rsidP="007719C8">
      <w:pPr>
        <w:autoSpaceDE w:val="0"/>
        <w:autoSpaceDN w:val="0"/>
        <w:adjustRightInd w:val="0"/>
        <w:ind w:firstLine="709"/>
        <w:jc w:val="both"/>
        <w:rPr>
          <w:snapToGrid w:val="0"/>
          <w:sz w:val="22"/>
          <w:szCs w:val="22"/>
        </w:rPr>
      </w:pPr>
      <w:r>
        <w:rPr>
          <w:snapToGrid w:val="0"/>
          <w:sz w:val="22"/>
          <w:szCs w:val="22"/>
        </w:rPr>
        <w:t xml:space="preserve">3.8. </w:t>
      </w:r>
      <w:r w:rsidRPr="007719C8">
        <w:rPr>
          <w:snapToGrid w:val="0"/>
          <w:sz w:val="22"/>
          <w:szCs w:val="22"/>
        </w:rPr>
        <w:t>После получения товара от Поставщика осмотр и проверку товара Покупатель осуществляет самостоятельно без привлечения представителя Поставщика.</w:t>
      </w:r>
    </w:p>
    <w:p w14:paraId="65870E00" w14:textId="77777777" w:rsidR="007719C8" w:rsidRDefault="007719C8" w:rsidP="007719C8">
      <w:pPr>
        <w:autoSpaceDE w:val="0"/>
        <w:autoSpaceDN w:val="0"/>
        <w:adjustRightInd w:val="0"/>
        <w:ind w:firstLine="709"/>
        <w:jc w:val="both"/>
        <w:rPr>
          <w:snapToGrid w:val="0"/>
          <w:sz w:val="22"/>
          <w:szCs w:val="22"/>
        </w:rPr>
      </w:pPr>
      <w:r>
        <w:rPr>
          <w:snapToGrid w:val="0"/>
          <w:sz w:val="22"/>
          <w:szCs w:val="22"/>
        </w:rPr>
        <w:t xml:space="preserve">3.9. </w:t>
      </w:r>
      <w:r w:rsidRPr="007719C8">
        <w:rPr>
          <w:snapToGrid w:val="0"/>
          <w:sz w:val="22"/>
          <w:szCs w:val="22"/>
        </w:rPr>
        <w:t>Покупатель обязан совершить все действия, которые в соответствии с обычно предъявляемыми требованиями необходимы с его стороны для обеспечения передачи и получения соответствующего товара.</w:t>
      </w:r>
    </w:p>
    <w:p w14:paraId="0930F65D" w14:textId="77777777" w:rsidR="009B58A4" w:rsidRPr="006E3B2D" w:rsidRDefault="00BE691C" w:rsidP="00E9244E">
      <w:pPr>
        <w:autoSpaceDE w:val="0"/>
        <w:autoSpaceDN w:val="0"/>
        <w:adjustRightInd w:val="0"/>
        <w:ind w:firstLine="709"/>
        <w:jc w:val="both"/>
        <w:rPr>
          <w:snapToGrid w:val="0"/>
          <w:sz w:val="22"/>
          <w:szCs w:val="22"/>
        </w:rPr>
      </w:pPr>
      <w:r>
        <w:rPr>
          <w:snapToGrid w:val="0"/>
          <w:sz w:val="22"/>
          <w:szCs w:val="22"/>
        </w:rPr>
        <w:t>3.10</w:t>
      </w:r>
      <w:r w:rsidR="00A21B19" w:rsidRPr="002E294F">
        <w:rPr>
          <w:snapToGrid w:val="0"/>
          <w:sz w:val="22"/>
          <w:szCs w:val="22"/>
        </w:rPr>
        <w:t xml:space="preserve">. </w:t>
      </w:r>
      <w:r w:rsidR="00D63497" w:rsidRPr="002E294F">
        <w:rPr>
          <w:snapToGrid w:val="0"/>
          <w:sz w:val="22"/>
          <w:szCs w:val="22"/>
        </w:rPr>
        <w:t xml:space="preserve">Если при приемке обнаружится несоответствие товара условиям и требованиям Договора (ГОСТ, ТУ и т.д.), Покупатель в течение 10 (Десяти) рабочих дней </w:t>
      </w:r>
      <w:r w:rsidR="00023FB0">
        <w:rPr>
          <w:snapToGrid w:val="0"/>
          <w:sz w:val="22"/>
          <w:szCs w:val="22"/>
        </w:rPr>
        <w:t xml:space="preserve">с момента приемки </w:t>
      </w:r>
      <w:r w:rsidR="00E9244E">
        <w:rPr>
          <w:snapToGrid w:val="0"/>
          <w:sz w:val="22"/>
          <w:szCs w:val="22"/>
        </w:rPr>
        <w:t xml:space="preserve">товара </w:t>
      </w:r>
      <w:r w:rsidR="00D63497" w:rsidRPr="002E294F">
        <w:rPr>
          <w:snapToGrid w:val="0"/>
          <w:sz w:val="22"/>
          <w:szCs w:val="22"/>
        </w:rPr>
        <w:t>направляет</w:t>
      </w:r>
      <w:r w:rsidR="00D63497" w:rsidRPr="00D63497">
        <w:rPr>
          <w:snapToGrid w:val="0"/>
          <w:sz w:val="22"/>
          <w:szCs w:val="22"/>
        </w:rPr>
        <w:t xml:space="preserve"> Поставщику претензию с</w:t>
      </w:r>
      <w:r w:rsidR="00E9244E">
        <w:rPr>
          <w:snapToGrid w:val="0"/>
          <w:sz w:val="22"/>
          <w:szCs w:val="22"/>
        </w:rPr>
        <w:t xml:space="preserve"> соответствующими </w:t>
      </w:r>
      <w:r w:rsidR="00D63497" w:rsidRPr="00D63497">
        <w:rPr>
          <w:snapToGrid w:val="0"/>
          <w:sz w:val="22"/>
          <w:szCs w:val="22"/>
        </w:rPr>
        <w:t>требовани</w:t>
      </w:r>
      <w:r w:rsidR="00E9244E">
        <w:rPr>
          <w:snapToGrid w:val="0"/>
          <w:sz w:val="22"/>
          <w:szCs w:val="22"/>
        </w:rPr>
        <w:t>ями</w:t>
      </w:r>
      <w:r w:rsidR="00D63497" w:rsidRPr="00D63497">
        <w:rPr>
          <w:snapToGrid w:val="0"/>
          <w:sz w:val="22"/>
          <w:szCs w:val="22"/>
        </w:rPr>
        <w:t xml:space="preserve">. </w:t>
      </w:r>
    </w:p>
    <w:p w14:paraId="3667F187" w14:textId="77777777" w:rsidR="004F3B2A" w:rsidRPr="001C7275" w:rsidRDefault="00BE691C" w:rsidP="00BE691C">
      <w:pPr>
        <w:autoSpaceDE w:val="0"/>
        <w:autoSpaceDN w:val="0"/>
        <w:adjustRightInd w:val="0"/>
        <w:ind w:firstLine="709"/>
        <w:jc w:val="both"/>
        <w:rPr>
          <w:snapToGrid w:val="0"/>
          <w:sz w:val="22"/>
          <w:szCs w:val="22"/>
        </w:rPr>
      </w:pPr>
      <w:r w:rsidRPr="00274264">
        <w:rPr>
          <w:snapToGrid w:val="0"/>
          <w:sz w:val="22"/>
          <w:szCs w:val="22"/>
        </w:rPr>
        <w:t>3.11.</w:t>
      </w:r>
      <w:r>
        <w:rPr>
          <w:snapToGrid w:val="0"/>
        </w:rPr>
        <w:t xml:space="preserve"> </w:t>
      </w:r>
      <w:r w:rsidR="005E5F5A" w:rsidRPr="001C7275">
        <w:rPr>
          <w:snapToGrid w:val="0"/>
          <w:sz w:val="22"/>
          <w:szCs w:val="22"/>
        </w:rPr>
        <w:t xml:space="preserve">В случае неисполнения </w:t>
      </w:r>
      <w:r w:rsidR="003E408E" w:rsidRPr="001C7275">
        <w:rPr>
          <w:snapToGrid w:val="0"/>
          <w:sz w:val="22"/>
          <w:szCs w:val="22"/>
        </w:rPr>
        <w:t>и/</w:t>
      </w:r>
      <w:r w:rsidR="005E5F5A" w:rsidRPr="001C7275">
        <w:rPr>
          <w:snapToGrid w:val="0"/>
          <w:sz w:val="22"/>
          <w:szCs w:val="22"/>
        </w:rPr>
        <w:t>или ненадлежащего исполнения обязательств со стороны Поставщика по передаче товаров, отсутствия необходимых документов, предусмотренных в пункте 3.</w:t>
      </w:r>
      <w:r w:rsidRPr="001C7275">
        <w:rPr>
          <w:snapToGrid w:val="0"/>
          <w:sz w:val="22"/>
          <w:szCs w:val="22"/>
        </w:rPr>
        <w:t>4</w:t>
      </w:r>
      <w:r w:rsidR="005E5F5A" w:rsidRPr="001C7275">
        <w:rPr>
          <w:snapToGrid w:val="0"/>
          <w:sz w:val="22"/>
          <w:szCs w:val="22"/>
        </w:rPr>
        <w:t>. настоящего Договора, неправильного их оформления и допущения Поставщиком иных нарушений, все возникшие в связи с этим расходы принимает на себя Поставщик</w:t>
      </w:r>
      <w:r w:rsidR="00A21B19" w:rsidRPr="001C7275">
        <w:rPr>
          <w:snapToGrid w:val="0"/>
          <w:sz w:val="22"/>
          <w:szCs w:val="22"/>
        </w:rPr>
        <w:t>.</w:t>
      </w:r>
    </w:p>
    <w:p w14:paraId="4CA9942B" w14:textId="77777777" w:rsidR="00412F2E" w:rsidRPr="00263D73" w:rsidRDefault="00004280" w:rsidP="00263D73">
      <w:pPr>
        <w:pStyle w:val="a8"/>
        <w:numPr>
          <w:ilvl w:val="1"/>
          <w:numId w:val="5"/>
        </w:numPr>
        <w:autoSpaceDE w:val="0"/>
        <w:autoSpaceDN w:val="0"/>
        <w:adjustRightInd w:val="0"/>
        <w:spacing w:after="0" w:line="240" w:lineRule="auto"/>
        <w:ind w:left="0" w:firstLine="709"/>
        <w:jc w:val="both"/>
        <w:rPr>
          <w:lang w:val="ru-RU"/>
        </w:rPr>
      </w:pPr>
      <w:r w:rsidRPr="005A707A">
        <w:rPr>
          <w:rFonts w:ascii="Times New Roman" w:hAnsi="Times New Roman"/>
          <w:snapToGrid w:val="0"/>
          <w:lang w:val="ru-RU" w:eastAsia="ru-RU" w:bidi="ar-SA"/>
        </w:rPr>
        <w:t xml:space="preserve">Покупатель вправе в любое время </w:t>
      </w:r>
      <w:r w:rsidR="00263D73">
        <w:rPr>
          <w:rFonts w:ascii="Times New Roman" w:hAnsi="Times New Roman"/>
          <w:snapToGrid w:val="0"/>
          <w:lang w:val="ru-RU" w:eastAsia="ru-RU" w:bidi="ar-SA"/>
        </w:rPr>
        <w:t xml:space="preserve">в одностороннем внесудебном порядке </w:t>
      </w:r>
      <w:r w:rsidRPr="005A707A">
        <w:rPr>
          <w:rFonts w:ascii="Times New Roman" w:hAnsi="Times New Roman"/>
          <w:snapToGrid w:val="0"/>
          <w:lang w:val="ru-RU" w:eastAsia="ru-RU" w:bidi="ar-SA"/>
        </w:rPr>
        <w:t xml:space="preserve">отказаться от исполнения настоящего Договора при условии </w:t>
      </w:r>
      <w:bookmarkStart w:id="2" w:name="5092"/>
      <w:bookmarkEnd w:id="2"/>
      <w:r w:rsidR="00263D73">
        <w:rPr>
          <w:rFonts w:ascii="Times New Roman" w:hAnsi="Times New Roman"/>
          <w:snapToGrid w:val="0"/>
          <w:lang w:val="ru-RU" w:eastAsia="ru-RU" w:bidi="ar-SA"/>
        </w:rPr>
        <w:t xml:space="preserve">направлении письменного уведомления Поставщику не менее чем за 10 (десять) рабочих дней до даты расторжения. </w:t>
      </w:r>
    </w:p>
    <w:p w14:paraId="20A62471" w14:textId="77777777" w:rsidR="00263D73" w:rsidRPr="00263D73" w:rsidRDefault="00263D73" w:rsidP="00263D73">
      <w:pPr>
        <w:pStyle w:val="a8"/>
        <w:autoSpaceDE w:val="0"/>
        <w:autoSpaceDN w:val="0"/>
        <w:adjustRightInd w:val="0"/>
        <w:spacing w:after="0" w:line="240" w:lineRule="auto"/>
        <w:ind w:left="709"/>
        <w:jc w:val="both"/>
        <w:rPr>
          <w:lang w:val="ru-RU"/>
        </w:rPr>
      </w:pPr>
    </w:p>
    <w:p w14:paraId="20D0CF54" w14:textId="77777777" w:rsidR="00A21B19" w:rsidRPr="004B02BB" w:rsidRDefault="009B58A4" w:rsidP="00DB0B46">
      <w:pPr>
        <w:pStyle w:val="aa"/>
        <w:numPr>
          <w:ilvl w:val="0"/>
          <w:numId w:val="5"/>
        </w:numPr>
        <w:spacing w:after="0"/>
        <w:jc w:val="center"/>
        <w:rPr>
          <w:b/>
          <w:sz w:val="22"/>
          <w:szCs w:val="22"/>
        </w:rPr>
      </w:pPr>
      <w:r w:rsidRPr="004B02BB">
        <w:rPr>
          <w:b/>
          <w:sz w:val="22"/>
          <w:szCs w:val="22"/>
        </w:rPr>
        <w:t>Цена Договора и п</w:t>
      </w:r>
      <w:r w:rsidR="00A21B19" w:rsidRPr="004B02BB">
        <w:rPr>
          <w:b/>
          <w:sz w:val="22"/>
          <w:szCs w:val="22"/>
        </w:rPr>
        <w:t>орядок оплаты товаров</w:t>
      </w:r>
    </w:p>
    <w:p w14:paraId="05AE9FE9" w14:textId="77777777" w:rsidR="00263D73" w:rsidRDefault="00263D73" w:rsidP="00912AF6">
      <w:pPr>
        <w:numPr>
          <w:ilvl w:val="2"/>
          <w:numId w:val="0"/>
        </w:numPr>
        <w:tabs>
          <w:tab w:val="num" w:pos="0"/>
          <w:tab w:val="left" w:pos="709"/>
        </w:tabs>
        <w:ind w:firstLine="709"/>
        <w:jc w:val="both"/>
        <w:rPr>
          <w:b/>
          <w:i/>
          <w:sz w:val="22"/>
          <w:szCs w:val="22"/>
          <w:highlight w:val="lightGray"/>
        </w:rPr>
      </w:pPr>
    </w:p>
    <w:p w14:paraId="173971AF" w14:textId="77777777" w:rsidR="00263D73" w:rsidRPr="000D5E9E" w:rsidRDefault="00263D73" w:rsidP="000D5E9E">
      <w:pPr>
        <w:autoSpaceDE w:val="0"/>
        <w:autoSpaceDN w:val="0"/>
        <w:adjustRightInd w:val="0"/>
        <w:ind w:firstLine="709"/>
        <w:jc w:val="both"/>
        <w:rPr>
          <w:snapToGrid w:val="0"/>
          <w:sz w:val="22"/>
          <w:szCs w:val="22"/>
        </w:rPr>
      </w:pPr>
      <w:r w:rsidRPr="000D5E9E">
        <w:rPr>
          <w:sz w:val="22"/>
          <w:szCs w:val="22"/>
        </w:rPr>
        <w:t xml:space="preserve">4.1. </w:t>
      </w:r>
      <w:r w:rsidRPr="000D5E9E">
        <w:rPr>
          <w:snapToGrid w:val="0"/>
          <w:sz w:val="22"/>
          <w:szCs w:val="22"/>
        </w:rPr>
        <w:t xml:space="preserve">Общая цена Договора состоит из стоимости всего поставленного Поставщиком Товара, указанного в подписанных Сторонами Спецификациях. Стоимость </w:t>
      </w:r>
      <w:r w:rsidR="00902890" w:rsidRPr="000D5E9E">
        <w:rPr>
          <w:snapToGrid w:val="0"/>
          <w:sz w:val="22"/>
          <w:szCs w:val="22"/>
        </w:rPr>
        <w:t>Товара</w:t>
      </w:r>
      <w:r w:rsidRPr="000D5E9E">
        <w:rPr>
          <w:snapToGrid w:val="0"/>
          <w:sz w:val="22"/>
          <w:szCs w:val="22"/>
        </w:rPr>
        <w:t>, подлежащая уплате Покупателем Поставщику и поставляемой по настоящему Договору, включает в себя стоимость сам</w:t>
      </w:r>
      <w:r w:rsidR="00902890" w:rsidRPr="000D5E9E">
        <w:rPr>
          <w:snapToGrid w:val="0"/>
          <w:sz w:val="22"/>
          <w:szCs w:val="22"/>
        </w:rPr>
        <w:t>ого Товара</w:t>
      </w:r>
      <w:r w:rsidRPr="000D5E9E">
        <w:rPr>
          <w:snapToGrid w:val="0"/>
          <w:sz w:val="22"/>
          <w:szCs w:val="22"/>
        </w:rPr>
        <w:t xml:space="preserve">, тары, упаковки, маркировки, все налоги, пошлины, сборы и обязательные платежи в соответствии с действующим законодательством Российской Федерации, транспортные расходы до места доставки, расходы по хранению </w:t>
      </w:r>
      <w:r w:rsidR="00902890" w:rsidRPr="000D5E9E">
        <w:rPr>
          <w:snapToGrid w:val="0"/>
          <w:sz w:val="22"/>
          <w:szCs w:val="22"/>
        </w:rPr>
        <w:t>товара</w:t>
      </w:r>
      <w:r w:rsidRPr="000D5E9E">
        <w:rPr>
          <w:snapToGrid w:val="0"/>
          <w:sz w:val="22"/>
          <w:szCs w:val="22"/>
        </w:rPr>
        <w:t xml:space="preserve"> и выполнению погрузочных работ. В случае поставки </w:t>
      </w:r>
      <w:r w:rsidR="00902890" w:rsidRPr="000D5E9E">
        <w:rPr>
          <w:snapToGrid w:val="0"/>
          <w:sz w:val="22"/>
          <w:szCs w:val="22"/>
        </w:rPr>
        <w:t>Товара</w:t>
      </w:r>
      <w:r w:rsidRPr="000D5E9E">
        <w:rPr>
          <w:snapToGrid w:val="0"/>
          <w:sz w:val="22"/>
          <w:szCs w:val="22"/>
        </w:rPr>
        <w:t xml:space="preserve"> иностранного производства, цена соответствующ</w:t>
      </w:r>
      <w:r w:rsidR="00902890" w:rsidRPr="000D5E9E">
        <w:rPr>
          <w:snapToGrid w:val="0"/>
          <w:sz w:val="22"/>
          <w:szCs w:val="22"/>
        </w:rPr>
        <w:t xml:space="preserve">его Товара </w:t>
      </w:r>
      <w:r w:rsidRPr="000D5E9E">
        <w:rPr>
          <w:snapToGrid w:val="0"/>
          <w:sz w:val="22"/>
          <w:szCs w:val="22"/>
        </w:rPr>
        <w:t xml:space="preserve">включает в себя и все таможенные платежи, связанные с таможенным оформлением </w:t>
      </w:r>
      <w:r w:rsidR="00902890" w:rsidRPr="000D5E9E">
        <w:rPr>
          <w:snapToGrid w:val="0"/>
          <w:sz w:val="22"/>
          <w:szCs w:val="22"/>
        </w:rPr>
        <w:t>Товара</w:t>
      </w:r>
      <w:r w:rsidRPr="000D5E9E">
        <w:rPr>
          <w:snapToGrid w:val="0"/>
          <w:sz w:val="22"/>
          <w:szCs w:val="22"/>
        </w:rPr>
        <w:t xml:space="preserve"> для выпуска в свободное обращение на территории Российской Федерации. </w:t>
      </w:r>
    </w:p>
    <w:p w14:paraId="11CAF75B" w14:textId="77777777" w:rsidR="00263D73" w:rsidRPr="000D5E9E" w:rsidRDefault="00263D73" w:rsidP="000D5E9E">
      <w:pPr>
        <w:autoSpaceDE w:val="0"/>
        <w:autoSpaceDN w:val="0"/>
        <w:adjustRightInd w:val="0"/>
        <w:ind w:firstLine="709"/>
        <w:jc w:val="both"/>
        <w:rPr>
          <w:snapToGrid w:val="0"/>
          <w:sz w:val="22"/>
          <w:szCs w:val="22"/>
        </w:rPr>
      </w:pPr>
      <w:bookmarkStart w:id="3" w:name="_gjdgxs"/>
      <w:bookmarkEnd w:id="3"/>
      <w:r w:rsidRPr="000D5E9E">
        <w:rPr>
          <w:snapToGrid w:val="0"/>
          <w:sz w:val="22"/>
          <w:szCs w:val="22"/>
        </w:rPr>
        <w:t xml:space="preserve">4.2. Согласованная Сторонами в Спецификациях цена </w:t>
      </w:r>
      <w:r w:rsidR="00902890" w:rsidRPr="000D5E9E">
        <w:rPr>
          <w:snapToGrid w:val="0"/>
          <w:sz w:val="22"/>
          <w:szCs w:val="22"/>
        </w:rPr>
        <w:t>Товара</w:t>
      </w:r>
      <w:r w:rsidRPr="000D5E9E">
        <w:rPr>
          <w:snapToGrid w:val="0"/>
          <w:sz w:val="22"/>
          <w:szCs w:val="22"/>
        </w:rPr>
        <w:t xml:space="preserve"> изменению не подлежит, в исключительных случаях цена </w:t>
      </w:r>
      <w:r w:rsidR="00902890" w:rsidRPr="000D5E9E">
        <w:rPr>
          <w:snapToGrid w:val="0"/>
          <w:sz w:val="22"/>
          <w:szCs w:val="22"/>
        </w:rPr>
        <w:t>Товара</w:t>
      </w:r>
      <w:r w:rsidRPr="000D5E9E">
        <w:rPr>
          <w:snapToGrid w:val="0"/>
          <w:sz w:val="22"/>
          <w:szCs w:val="22"/>
        </w:rPr>
        <w:t xml:space="preserve"> может быть изменена только по взаимному соглашению сторон, которое оформляется в виде дополнительного соглашения.</w:t>
      </w:r>
    </w:p>
    <w:p w14:paraId="32801B0D" w14:textId="77777777" w:rsidR="00263D73" w:rsidRPr="000D5E9E" w:rsidRDefault="007B178D" w:rsidP="000D5E9E">
      <w:pPr>
        <w:autoSpaceDE w:val="0"/>
        <w:autoSpaceDN w:val="0"/>
        <w:adjustRightInd w:val="0"/>
        <w:ind w:firstLine="709"/>
        <w:jc w:val="both"/>
        <w:rPr>
          <w:snapToGrid w:val="0"/>
          <w:sz w:val="22"/>
          <w:szCs w:val="22"/>
        </w:rPr>
      </w:pPr>
      <w:r w:rsidRPr="000D5E9E">
        <w:rPr>
          <w:snapToGrid w:val="0"/>
          <w:sz w:val="22"/>
          <w:szCs w:val="22"/>
        </w:rPr>
        <w:t>4</w:t>
      </w:r>
      <w:r w:rsidR="00263D73" w:rsidRPr="000D5E9E">
        <w:rPr>
          <w:snapToGrid w:val="0"/>
          <w:sz w:val="22"/>
          <w:szCs w:val="22"/>
        </w:rPr>
        <w:t xml:space="preserve">.3. Покупатель обязуется оплатить </w:t>
      </w:r>
      <w:r w:rsidR="00902890" w:rsidRPr="000D5E9E">
        <w:rPr>
          <w:snapToGrid w:val="0"/>
          <w:sz w:val="22"/>
          <w:szCs w:val="22"/>
        </w:rPr>
        <w:t>Товар</w:t>
      </w:r>
      <w:r w:rsidR="00263D73" w:rsidRPr="000D5E9E">
        <w:rPr>
          <w:snapToGrid w:val="0"/>
          <w:sz w:val="22"/>
          <w:szCs w:val="22"/>
        </w:rPr>
        <w:t xml:space="preserve"> в сроки и на условиях, указанных в подписанных Сторонами Спецификациях.</w:t>
      </w:r>
    </w:p>
    <w:p w14:paraId="779A9604" w14:textId="77777777" w:rsidR="00263D73" w:rsidRPr="000D5E9E" w:rsidRDefault="007B178D" w:rsidP="000D5E9E">
      <w:pPr>
        <w:autoSpaceDE w:val="0"/>
        <w:autoSpaceDN w:val="0"/>
        <w:adjustRightInd w:val="0"/>
        <w:ind w:firstLine="709"/>
        <w:jc w:val="both"/>
        <w:rPr>
          <w:snapToGrid w:val="0"/>
          <w:sz w:val="22"/>
          <w:szCs w:val="22"/>
        </w:rPr>
      </w:pPr>
      <w:r w:rsidRPr="000D5E9E">
        <w:rPr>
          <w:snapToGrid w:val="0"/>
          <w:sz w:val="22"/>
          <w:szCs w:val="22"/>
        </w:rPr>
        <w:t>4</w:t>
      </w:r>
      <w:r w:rsidR="00263D73" w:rsidRPr="000D5E9E">
        <w:rPr>
          <w:snapToGrid w:val="0"/>
          <w:sz w:val="22"/>
          <w:szCs w:val="22"/>
        </w:rPr>
        <w:t>.</w:t>
      </w:r>
      <w:r w:rsidRPr="000D5E9E">
        <w:rPr>
          <w:snapToGrid w:val="0"/>
          <w:sz w:val="22"/>
          <w:szCs w:val="22"/>
        </w:rPr>
        <w:t>4</w:t>
      </w:r>
      <w:r w:rsidR="00263D73" w:rsidRPr="000D5E9E">
        <w:rPr>
          <w:snapToGrid w:val="0"/>
          <w:sz w:val="22"/>
          <w:szCs w:val="22"/>
        </w:rPr>
        <w:t xml:space="preserve">. В случае если цена </w:t>
      </w:r>
      <w:r w:rsidR="00902890" w:rsidRPr="000D5E9E">
        <w:rPr>
          <w:snapToGrid w:val="0"/>
          <w:sz w:val="22"/>
          <w:szCs w:val="22"/>
        </w:rPr>
        <w:t xml:space="preserve">Товара </w:t>
      </w:r>
      <w:r w:rsidR="00263D73" w:rsidRPr="000D5E9E">
        <w:rPr>
          <w:snapToGrid w:val="0"/>
          <w:sz w:val="22"/>
          <w:szCs w:val="22"/>
        </w:rPr>
        <w:t xml:space="preserve">установлена в иностранной валюте, оплата за </w:t>
      </w:r>
      <w:r w:rsidR="00902890" w:rsidRPr="000D5E9E">
        <w:rPr>
          <w:snapToGrid w:val="0"/>
          <w:sz w:val="22"/>
          <w:szCs w:val="22"/>
        </w:rPr>
        <w:t>Товар</w:t>
      </w:r>
      <w:r w:rsidR="00263D73" w:rsidRPr="000D5E9E">
        <w:rPr>
          <w:snapToGrid w:val="0"/>
          <w:sz w:val="22"/>
          <w:szCs w:val="22"/>
        </w:rPr>
        <w:t xml:space="preserve"> производится в российских рублях по курсу Центрального банка Российской Федерации на соответствующую иностранную валюту, действующему на день оплаты.</w:t>
      </w:r>
    </w:p>
    <w:p w14:paraId="0079FE8F" w14:textId="77777777" w:rsidR="00263D73" w:rsidRPr="000D5E9E" w:rsidRDefault="007B178D" w:rsidP="000D5E9E">
      <w:pPr>
        <w:autoSpaceDE w:val="0"/>
        <w:autoSpaceDN w:val="0"/>
        <w:adjustRightInd w:val="0"/>
        <w:ind w:firstLine="709"/>
        <w:jc w:val="both"/>
        <w:rPr>
          <w:snapToGrid w:val="0"/>
          <w:sz w:val="22"/>
          <w:szCs w:val="22"/>
        </w:rPr>
      </w:pPr>
      <w:r w:rsidRPr="000D5E9E">
        <w:rPr>
          <w:snapToGrid w:val="0"/>
          <w:sz w:val="22"/>
          <w:szCs w:val="22"/>
        </w:rPr>
        <w:t>4</w:t>
      </w:r>
      <w:r w:rsidR="00263D73" w:rsidRPr="000D5E9E">
        <w:rPr>
          <w:snapToGrid w:val="0"/>
          <w:sz w:val="22"/>
          <w:szCs w:val="22"/>
        </w:rPr>
        <w:t>.</w:t>
      </w:r>
      <w:r w:rsidRPr="000D5E9E">
        <w:rPr>
          <w:snapToGrid w:val="0"/>
          <w:sz w:val="22"/>
          <w:szCs w:val="22"/>
        </w:rPr>
        <w:t>5</w:t>
      </w:r>
      <w:r w:rsidR="00263D73" w:rsidRPr="000D5E9E">
        <w:rPr>
          <w:snapToGrid w:val="0"/>
          <w:sz w:val="22"/>
          <w:szCs w:val="22"/>
        </w:rPr>
        <w:t>. Расчеты по данному Договору производятся путем перечисления денежных средств на расчетный счет Поставщика.</w:t>
      </w:r>
    </w:p>
    <w:p w14:paraId="63276507" w14:textId="77777777" w:rsidR="00694380" w:rsidRPr="000D5E9E" w:rsidRDefault="007B178D" w:rsidP="000D5E9E">
      <w:pPr>
        <w:autoSpaceDE w:val="0"/>
        <w:autoSpaceDN w:val="0"/>
        <w:adjustRightInd w:val="0"/>
        <w:ind w:firstLine="709"/>
        <w:jc w:val="both"/>
        <w:rPr>
          <w:snapToGrid w:val="0"/>
          <w:sz w:val="22"/>
          <w:szCs w:val="22"/>
        </w:rPr>
      </w:pPr>
      <w:r w:rsidRPr="000D5E9E">
        <w:rPr>
          <w:snapToGrid w:val="0"/>
          <w:sz w:val="22"/>
          <w:szCs w:val="22"/>
        </w:rPr>
        <w:t>4</w:t>
      </w:r>
      <w:r w:rsidR="00263D73" w:rsidRPr="000D5E9E">
        <w:rPr>
          <w:snapToGrid w:val="0"/>
          <w:sz w:val="22"/>
          <w:szCs w:val="22"/>
        </w:rPr>
        <w:t>.</w:t>
      </w:r>
      <w:r w:rsidRPr="000D5E9E">
        <w:rPr>
          <w:snapToGrid w:val="0"/>
          <w:sz w:val="22"/>
          <w:szCs w:val="22"/>
        </w:rPr>
        <w:t>6</w:t>
      </w:r>
      <w:r w:rsidR="00263D73" w:rsidRPr="000D5E9E">
        <w:rPr>
          <w:snapToGrid w:val="0"/>
          <w:sz w:val="22"/>
          <w:szCs w:val="22"/>
        </w:rPr>
        <w:t xml:space="preserve">. Датой исполнения обязанности </w:t>
      </w:r>
      <w:r w:rsidR="00902890" w:rsidRPr="000D5E9E">
        <w:rPr>
          <w:snapToGrid w:val="0"/>
          <w:sz w:val="22"/>
          <w:szCs w:val="22"/>
        </w:rPr>
        <w:t>по</w:t>
      </w:r>
      <w:r w:rsidR="00263D73" w:rsidRPr="000D5E9E">
        <w:rPr>
          <w:snapToGrid w:val="0"/>
          <w:sz w:val="22"/>
          <w:szCs w:val="22"/>
        </w:rPr>
        <w:t xml:space="preserve"> оплате </w:t>
      </w:r>
      <w:r w:rsidR="00902890" w:rsidRPr="000D5E9E">
        <w:rPr>
          <w:snapToGrid w:val="0"/>
          <w:sz w:val="22"/>
          <w:szCs w:val="22"/>
        </w:rPr>
        <w:t xml:space="preserve">Товара </w:t>
      </w:r>
      <w:r w:rsidR="00263D73" w:rsidRPr="000D5E9E">
        <w:rPr>
          <w:snapToGrid w:val="0"/>
          <w:sz w:val="22"/>
          <w:szCs w:val="22"/>
        </w:rPr>
        <w:t xml:space="preserve">считается дата </w:t>
      </w:r>
      <w:r w:rsidRPr="000D5E9E">
        <w:rPr>
          <w:snapToGrid w:val="0"/>
          <w:sz w:val="22"/>
          <w:szCs w:val="22"/>
        </w:rPr>
        <w:t>списания</w:t>
      </w:r>
      <w:r w:rsidR="00263D73" w:rsidRPr="000D5E9E">
        <w:rPr>
          <w:snapToGrid w:val="0"/>
          <w:sz w:val="22"/>
          <w:szCs w:val="22"/>
        </w:rPr>
        <w:t xml:space="preserve"> денежных средств </w:t>
      </w:r>
      <w:r w:rsidRPr="000D5E9E">
        <w:rPr>
          <w:snapToGrid w:val="0"/>
          <w:sz w:val="22"/>
          <w:szCs w:val="22"/>
        </w:rPr>
        <w:t>с расчетного</w:t>
      </w:r>
      <w:r w:rsidR="00263D73" w:rsidRPr="000D5E9E">
        <w:rPr>
          <w:snapToGrid w:val="0"/>
          <w:sz w:val="22"/>
          <w:szCs w:val="22"/>
        </w:rPr>
        <w:t xml:space="preserve"> счет</w:t>
      </w:r>
      <w:r w:rsidRPr="000D5E9E">
        <w:rPr>
          <w:snapToGrid w:val="0"/>
          <w:sz w:val="22"/>
          <w:szCs w:val="22"/>
        </w:rPr>
        <w:t>а</w:t>
      </w:r>
      <w:r w:rsidR="00263D73" w:rsidRPr="000D5E9E">
        <w:rPr>
          <w:snapToGrid w:val="0"/>
          <w:sz w:val="22"/>
          <w:szCs w:val="22"/>
        </w:rPr>
        <w:t xml:space="preserve"> </w:t>
      </w:r>
      <w:r w:rsidRPr="000D5E9E">
        <w:rPr>
          <w:snapToGrid w:val="0"/>
          <w:sz w:val="22"/>
          <w:szCs w:val="22"/>
        </w:rPr>
        <w:t>Покупателя</w:t>
      </w:r>
      <w:r w:rsidR="00263D73" w:rsidRPr="000D5E9E">
        <w:rPr>
          <w:snapToGrid w:val="0"/>
          <w:sz w:val="22"/>
          <w:szCs w:val="22"/>
        </w:rPr>
        <w:t>.</w:t>
      </w:r>
    </w:p>
    <w:p w14:paraId="317BDC56" w14:textId="02F04903" w:rsidR="00902DE0" w:rsidRDefault="007B178D" w:rsidP="00902DE0">
      <w:pPr>
        <w:autoSpaceDE w:val="0"/>
        <w:autoSpaceDN w:val="0"/>
        <w:adjustRightInd w:val="0"/>
        <w:ind w:firstLine="709"/>
        <w:jc w:val="both"/>
        <w:rPr>
          <w:snapToGrid w:val="0"/>
          <w:sz w:val="22"/>
          <w:szCs w:val="22"/>
        </w:rPr>
      </w:pPr>
      <w:r w:rsidRPr="000D5E9E">
        <w:rPr>
          <w:snapToGrid w:val="0"/>
          <w:sz w:val="22"/>
          <w:szCs w:val="22"/>
        </w:rPr>
        <w:t xml:space="preserve">4.7. Товар, проданный в кредит, поступает в свободное распоряжение Покупателя и не считается находящимся в залоге у </w:t>
      </w:r>
      <w:r w:rsidRPr="00902DE0">
        <w:rPr>
          <w:snapToGrid w:val="0"/>
          <w:sz w:val="22"/>
          <w:szCs w:val="22"/>
        </w:rPr>
        <w:t>Поставщи</w:t>
      </w:r>
      <w:r w:rsidR="00902DE0">
        <w:rPr>
          <w:snapToGrid w:val="0"/>
          <w:sz w:val="22"/>
          <w:szCs w:val="22"/>
        </w:rPr>
        <w:t>ка.</w:t>
      </w:r>
    </w:p>
    <w:p w14:paraId="1505F395" w14:textId="79F36B9F" w:rsidR="00902DE0" w:rsidRPr="00902DE0" w:rsidRDefault="00902DE0" w:rsidP="00902DE0">
      <w:pPr>
        <w:autoSpaceDE w:val="0"/>
        <w:autoSpaceDN w:val="0"/>
        <w:adjustRightInd w:val="0"/>
        <w:ind w:firstLine="709"/>
        <w:jc w:val="both"/>
        <w:rPr>
          <w:snapToGrid w:val="0"/>
          <w:sz w:val="22"/>
          <w:szCs w:val="22"/>
        </w:rPr>
      </w:pPr>
      <w:r>
        <w:rPr>
          <w:snapToGrid w:val="0"/>
          <w:sz w:val="22"/>
          <w:szCs w:val="22"/>
        </w:rPr>
        <w:t xml:space="preserve">4.8. </w:t>
      </w:r>
      <w:r w:rsidRPr="00902DE0">
        <w:rPr>
          <w:snapToGrid w:val="0"/>
          <w:sz w:val="22"/>
          <w:szCs w:val="22"/>
        </w:rPr>
        <w:t>При оплате Товара авансом Поставщик обязан использовать авансовый платеж путем целевого расходования сумм в рамках исполнения обязательств по настоящему Договору.</w:t>
      </w:r>
    </w:p>
    <w:p w14:paraId="04036854" w14:textId="0A74A388" w:rsidR="00F75C2A" w:rsidRDefault="00902DE0" w:rsidP="00902DE0">
      <w:pPr>
        <w:autoSpaceDE w:val="0"/>
        <w:autoSpaceDN w:val="0"/>
        <w:adjustRightInd w:val="0"/>
        <w:ind w:firstLine="709"/>
        <w:jc w:val="both"/>
        <w:rPr>
          <w:snapToGrid w:val="0"/>
          <w:sz w:val="22"/>
          <w:szCs w:val="22"/>
        </w:rPr>
      </w:pPr>
      <w:r w:rsidRPr="00902DE0">
        <w:rPr>
          <w:snapToGrid w:val="0"/>
          <w:sz w:val="22"/>
          <w:szCs w:val="22"/>
        </w:rPr>
        <w:t>4.9. В случае расторжения Договора аванс (или его соответствующая часть) подлежит возврату Покупателю в течение 5 (пяти) рабочих дней с даты расторжения (отказа от договора). В случае нарушения данного срока возврата аванса подлежат начислению проценты за пользование чужими денежными средствами в соответствии со статьей 395 ГК РФ</w:t>
      </w:r>
    </w:p>
    <w:p w14:paraId="50381633" w14:textId="77777777" w:rsidR="00902DE0" w:rsidRPr="00902DE0" w:rsidRDefault="00902DE0" w:rsidP="00902DE0">
      <w:pPr>
        <w:autoSpaceDE w:val="0"/>
        <w:autoSpaceDN w:val="0"/>
        <w:adjustRightInd w:val="0"/>
        <w:ind w:firstLine="709"/>
        <w:jc w:val="both"/>
        <w:rPr>
          <w:snapToGrid w:val="0"/>
          <w:sz w:val="22"/>
          <w:szCs w:val="22"/>
        </w:rPr>
      </w:pPr>
    </w:p>
    <w:p w14:paraId="11C6057B" w14:textId="77777777" w:rsidR="00263D73" w:rsidRPr="00263D73" w:rsidRDefault="00A21B19" w:rsidP="00263D73">
      <w:pPr>
        <w:pStyle w:val="aa"/>
        <w:numPr>
          <w:ilvl w:val="0"/>
          <w:numId w:val="5"/>
        </w:numPr>
        <w:spacing w:after="0"/>
        <w:jc w:val="center"/>
        <w:rPr>
          <w:b/>
          <w:sz w:val="22"/>
          <w:szCs w:val="22"/>
        </w:rPr>
      </w:pPr>
      <w:r w:rsidRPr="00663A65">
        <w:rPr>
          <w:b/>
          <w:sz w:val="22"/>
          <w:szCs w:val="22"/>
        </w:rPr>
        <w:t>Ответственность Сторон</w:t>
      </w:r>
      <w:bookmarkStart w:id="4" w:name="_Toc518119602"/>
      <w:bookmarkStart w:id="5" w:name="_Toc517582562"/>
      <w:bookmarkStart w:id="6" w:name="_Toc517582886"/>
    </w:p>
    <w:p w14:paraId="74CD048A" w14:textId="77777777" w:rsidR="00263D73" w:rsidRPr="00263D73" w:rsidRDefault="00263D73" w:rsidP="00263D73">
      <w:pPr>
        <w:ind w:firstLine="708"/>
        <w:jc w:val="both"/>
        <w:rPr>
          <w:sz w:val="22"/>
          <w:szCs w:val="22"/>
        </w:rPr>
      </w:pPr>
      <w:r>
        <w:rPr>
          <w:sz w:val="22"/>
          <w:szCs w:val="22"/>
        </w:rPr>
        <w:t>5</w:t>
      </w:r>
      <w:r w:rsidRPr="00263D73">
        <w:rPr>
          <w:sz w:val="22"/>
          <w:szCs w:val="22"/>
        </w:rPr>
        <w:t>.</w:t>
      </w:r>
      <w:r>
        <w:rPr>
          <w:sz w:val="22"/>
          <w:szCs w:val="22"/>
        </w:rPr>
        <w:t>1</w:t>
      </w:r>
      <w:r w:rsidRPr="00263D73">
        <w:rPr>
          <w:sz w:val="22"/>
          <w:szCs w:val="22"/>
        </w:rPr>
        <w:t xml:space="preserve">. В случае нарушения Покупателем сроков оплаты поставленной Продукции в соответствии с условиями настоящего Договора и Спецификации, Поставщик вправе потребовать от Покупателя уплаты неустойки в размере 0,1 </w:t>
      </w:r>
      <w:r w:rsidR="00225682">
        <w:rPr>
          <w:sz w:val="22"/>
          <w:szCs w:val="22"/>
        </w:rPr>
        <w:t xml:space="preserve">% </w:t>
      </w:r>
      <w:r w:rsidRPr="00263D73">
        <w:rPr>
          <w:sz w:val="22"/>
          <w:szCs w:val="22"/>
        </w:rPr>
        <w:t>(Ноль целых одна десятая процента) от просроченной суммы за каждый день просрочки, но не более 10% (Десяти процентов) от стоимости, не оплаченной/оплаченной с нарушением сроков Продукции. Неустойка выплачивается на основании претензии Поставщика.</w:t>
      </w:r>
    </w:p>
    <w:p w14:paraId="78341F8F" w14:textId="77777777" w:rsidR="00263D73" w:rsidRDefault="00263D73" w:rsidP="00263D73">
      <w:pPr>
        <w:ind w:firstLine="708"/>
        <w:jc w:val="both"/>
        <w:rPr>
          <w:sz w:val="22"/>
          <w:szCs w:val="22"/>
        </w:rPr>
      </w:pPr>
      <w:r>
        <w:rPr>
          <w:sz w:val="22"/>
          <w:szCs w:val="22"/>
        </w:rPr>
        <w:t>5</w:t>
      </w:r>
      <w:r w:rsidRPr="00263D73">
        <w:rPr>
          <w:sz w:val="22"/>
          <w:szCs w:val="22"/>
        </w:rPr>
        <w:t>.</w:t>
      </w:r>
      <w:r>
        <w:rPr>
          <w:sz w:val="22"/>
          <w:szCs w:val="22"/>
        </w:rPr>
        <w:t>2</w:t>
      </w:r>
      <w:r w:rsidRPr="00263D73">
        <w:rPr>
          <w:sz w:val="22"/>
          <w:szCs w:val="22"/>
        </w:rPr>
        <w:t>. В случае нарушения Поставщиком срока поставки Продукции, указанного в Спецификации, Покупатель вправе потребовать от Поставщика уплаты неустойки в размере 0,1% (Ноль целых одна десятая процента) от стоимости, не поставленной/недопоставленной Продукции за каждый день просрочки. Неустойка выплачивается на основании претензии Покупателя.</w:t>
      </w:r>
    </w:p>
    <w:p w14:paraId="02ABB3DA" w14:textId="77777777" w:rsidR="00225682" w:rsidRPr="00F11073" w:rsidRDefault="00225682" w:rsidP="00225682">
      <w:pPr>
        <w:ind w:firstLine="708"/>
        <w:jc w:val="both"/>
        <w:rPr>
          <w:color w:val="000000" w:themeColor="text1"/>
          <w:sz w:val="22"/>
          <w:szCs w:val="22"/>
        </w:rPr>
      </w:pPr>
      <w:r>
        <w:rPr>
          <w:sz w:val="22"/>
          <w:szCs w:val="22"/>
        </w:rPr>
        <w:t>5.3</w:t>
      </w:r>
      <w:r w:rsidRPr="00225682">
        <w:rPr>
          <w:sz w:val="22"/>
          <w:szCs w:val="22"/>
        </w:rPr>
        <w:t xml:space="preserve">. В случае просрочки устранения недостатков в товаре Покупатель вправе потребовать уплаты Поставщиком неустойки (пеней) в </w:t>
      </w:r>
      <w:proofErr w:type="gramStart"/>
      <w:r w:rsidRPr="00225682">
        <w:rPr>
          <w:sz w:val="22"/>
          <w:szCs w:val="22"/>
        </w:rPr>
        <w:t xml:space="preserve">размере  </w:t>
      </w:r>
      <w:r>
        <w:rPr>
          <w:sz w:val="22"/>
          <w:szCs w:val="22"/>
        </w:rPr>
        <w:t>0</w:t>
      </w:r>
      <w:proofErr w:type="gramEnd"/>
      <w:r>
        <w:rPr>
          <w:sz w:val="22"/>
          <w:szCs w:val="22"/>
        </w:rPr>
        <w:t>,1</w:t>
      </w:r>
      <w:r w:rsidRPr="00225682">
        <w:rPr>
          <w:sz w:val="22"/>
          <w:szCs w:val="22"/>
        </w:rPr>
        <w:t xml:space="preserve"> %     (</w:t>
      </w:r>
      <w:r w:rsidRPr="00263D73">
        <w:rPr>
          <w:sz w:val="22"/>
          <w:szCs w:val="22"/>
        </w:rPr>
        <w:t>Ноль целых одна десятая процента</w:t>
      </w:r>
      <w:r>
        <w:rPr>
          <w:sz w:val="22"/>
          <w:szCs w:val="22"/>
        </w:rPr>
        <w:t xml:space="preserve">) </w:t>
      </w:r>
      <w:r w:rsidRPr="00225682">
        <w:rPr>
          <w:sz w:val="22"/>
          <w:szCs w:val="22"/>
        </w:rPr>
        <w:t>стоимости товара с недостатками за каждый день просрочки.</w:t>
      </w:r>
    </w:p>
    <w:p w14:paraId="101F7243" w14:textId="11100175" w:rsidR="00225682" w:rsidRPr="00F11073" w:rsidRDefault="00225682" w:rsidP="00225682">
      <w:pPr>
        <w:ind w:firstLine="708"/>
        <w:jc w:val="both"/>
        <w:rPr>
          <w:color w:val="000000" w:themeColor="text1"/>
          <w:sz w:val="22"/>
          <w:szCs w:val="22"/>
        </w:rPr>
      </w:pPr>
      <w:r w:rsidRPr="00F11073">
        <w:rPr>
          <w:color w:val="000000" w:themeColor="text1"/>
          <w:sz w:val="22"/>
          <w:szCs w:val="22"/>
        </w:rPr>
        <w:t>5.4. В случае поставки некачественного и (или) некомплектного товара Покупатель вправе потребовать уплаты Поставщиком штрафа в размере</w:t>
      </w:r>
      <w:r w:rsidR="00902DE0">
        <w:rPr>
          <w:color w:val="000000" w:themeColor="text1"/>
          <w:sz w:val="22"/>
          <w:szCs w:val="22"/>
        </w:rPr>
        <w:t xml:space="preserve"> 5% (пять процентов) </w:t>
      </w:r>
      <w:r w:rsidR="00C645B7" w:rsidRPr="00F11073">
        <w:rPr>
          <w:color w:val="000000" w:themeColor="text1"/>
          <w:sz w:val="22"/>
          <w:szCs w:val="22"/>
        </w:rPr>
        <w:t>от стоимости товара</w:t>
      </w:r>
      <w:r w:rsidRPr="00F11073">
        <w:rPr>
          <w:color w:val="000000" w:themeColor="text1"/>
          <w:sz w:val="22"/>
          <w:szCs w:val="22"/>
        </w:rPr>
        <w:t>.</w:t>
      </w:r>
    </w:p>
    <w:p w14:paraId="216F336F" w14:textId="77777777" w:rsidR="00FA70B9" w:rsidRPr="00F11073" w:rsidRDefault="00FA70B9" w:rsidP="00FA70B9">
      <w:pPr>
        <w:ind w:firstLine="708"/>
        <w:jc w:val="both"/>
        <w:rPr>
          <w:color w:val="000000" w:themeColor="text1"/>
          <w:sz w:val="22"/>
          <w:szCs w:val="22"/>
        </w:rPr>
      </w:pPr>
      <w:r w:rsidRPr="00F11073">
        <w:rPr>
          <w:color w:val="000000" w:themeColor="text1"/>
          <w:sz w:val="22"/>
          <w:szCs w:val="22"/>
        </w:rPr>
        <w:t>5.</w:t>
      </w:r>
      <w:r w:rsidR="00225682" w:rsidRPr="00F11073">
        <w:rPr>
          <w:color w:val="000000" w:themeColor="text1"/>
          <w:sz w:val="22"/>
          <w:szCs w:val="22"/>
        </w:rPr>
        <w:t>5</w:t>
      </w:r>
      <w:r w:rsidRPr="00F11073">
        <w:rPr>
          <w:color w:val="000000" w:themeColor="text1"/>
          <w:sz w:val="22"/>
          <w:szCs w:val="22"/>
        </w:rPr>
        <w:t xml:space="preserve">. Настоящим Стороны устанавливают, что в случае неисполнения </w:t>
      </w:r>
      <w:r w:rsidR="003E408E" w:rsidRPr="00F11073">
        <w:rPr>
          <w:color w:val="000000" w:themeColor="text1"/>
          <w:sz w:val="22"/>
          <w:szCs w:val="22"/>
        </w:rPr>
        <w:t>и/</w:t>
      </w:r>
      <w:r w:rsidRPr="00F11073">
        <w:rPr>
          <w:color w:val="000000" w:themeColor="text1"/>
          <w:sz w:val="22"/>
          <w:szCs w:val="22"/>
        </w:rPr>
        <w:t>или ненадлежащего исполнения Поставщиком своих обязательств, предусмотренных настоящим Договором, Покупатель вправе удерживать соответствующую сумму неустойки из денежных средств, причитающихся Поставщику за поставку товаров по настоящему Договору, в следующем порядке:</w:t>
      </w:r>
    </w:p>
    <w:p w14:paraId="4214F18E" w14:textId="77777777" w:rsidR="00FA70B9" w:rsidRPr="00F11073" w:rsidRDefault="00FA70B9" w:rsidP="00FA70B9">
      <w:pPr>
        <w:ind w:firstLine="708"/>
        <w:jc w:val="both"/>
        <w:rPr>
          <w:color w:val="000000" w:themeColor="text1"/>
          <w:sz w:val="22"/>
          <w:szCs w:val="22"/>
        </w:rPr>
      </w:pPr>
      <w:r w:rsidRPr="00F11073">
        <w:rPr>
          <w:color w:val="000000" w:themeColor="text1"/>
          <w:sz w:val="22"/>
          <w:szCs w:val="22"/>
        </w:rPr>
        <w:t>5.</w:t>
      </w:r>
      <w:r w:rsidR="00AF565F" w:rsidRPr="00F11073">
        <w:rPr>
          <w:color w:val="000000" w:themeColor="text1"/>
          <w:sz w:val="22"/>
          <w:szCs w:val="22"/>
        </w:rPr>
        <w:t>5</w:t>
      </w:r>
      <w:r w:rsidRPr="00F11073">
        <w:rPr>
          <w:color w:val="000000" w:themeColor="text1"/>
          <w:sz w:val="22"/>
          <w:szCs w:val="22"/>
        </w:rPr>
        <w:t>.1. Покупатель направляет в адрес Поставщика письменное требование об уплате неустойки.</w:t>
      </w:r>
    </w:p>
    <w:p w14:paraId="3883B252" w14:textId="38E0D3BC" w:rsidR="00FA70B9" w:rsidRPr="00F11073" w:rsidRDefault="00FA70B9" w:rsidP="00FA70B9">
      <w:pPr>
        <w:ind w:firstLine="708"/>
        <w:jc w:val="both"/>
        <w:rPr>
          <w:color w:val="000000" w:themeColor="text1"/>
          <w:sz w:val="22"/>
          <w:szCs w:val="22"/>
        </w:rPr>
      </w:pPr>
      <w:r w:rsidRPr="00F11073">
        <w:rPr>
          <w:color w:val="000000" w:themeColor="text1"/>
          <w:sz w:val="22"/>
          <w:szCs w:val="22"/>
        </w:rPr>
        <w:t>5.</w:t>
      </w:r>
      <w:r w:rsidR="00AF565F" w:rsidRPr="00F11073">
        <w:rPr>
          <w:color w:val="000000" w:themeColor="text1"/>
          <w:sz w:val="22"/>
          <w:szCs w:val="22"/>
        </w:rPr>
        <w:t>5</w:t>
      </w:r>
      <w:r w:rsidRPr="00F11073">
        <w:rPr>
          <w:color w:val="000000" w:themeColor="text1"/>
          <w:sz w:val="22"/>
          <w:szCs w:val="22"/>
        </w:rPr>
        <w:t xml:space="preserve">.2. В случае неудовлетворения письменного требования об уплате неустойки Поставщиком в течение 5 (пяти) рабочих дней с даты его получения, Покупатель вправе произвести удержание соответствующей суммы неустойки. При этом направление дополнительного уведомления об удержании в адрес Поставщика не требуется. </w:t>
      </w:r>
    </w:p>
    <w:p w14:paraId="2427AA24" w14:textId="29388176" w:rsidR="00DD190D" w:rsidRPr="00F11073" w:rsidRDefault="00DD190D" w:rsidP="00FA70B9">
      <w:pPr>
        <w:ind w:firstLine="708"/>
        <w:jc w:val="both"/>
        <w:rPr>
          <w:color w:val="000000" w:themeColor="text1"/>
          <w:sz w:val="22"/>
          <w:szCs w:val="22"/>
        </w:rPr>
      </w:pPr>
      <w:r w:rsidRPr="00F11073">
        <w:rPr>
          <w:color w:val="000000" w:themeColor="text1"/>
          <w:sz w:val="22"/>
          <w:szCs w:val="22"/>
        </w:rPr>
        <w:t xml:space="preserve">5.6. </w:t>
      </w:r>
      <w:r w:rsidR="00E11B7E" w:rsidRPr="00F11073">
        <w:rPr>
          <w:color w:val="000000" w:themeColor="text1"/>
          <w:sz w:val="22"/>
          <w:szCs w:val="22"/>
        </w:rPr>
        <w:t>Ответственность Покупателя за нарушение обязательств по настоящему Договору ограничивается суммой в размере</w:t>
      </w:r>
      <w:r w:rsidR="00902DE0">
        <w:rPr>
          <w:color w:val="000000" w:themeColor="text1"/>
          <w:sz w:val="22"/>
          <w:szCs w:val="22"/>
        </w:rPr>
        <w:t xml:space="preserve"> 200 000,00 (двести тысяч) </w:t>
      </w:r>
      <w:r w:rsidR="00E11B7E" w:rsidRPr="00F11073">
        <w:rPr>
          <w:color w:val="000000" w:themeColor="text1"/>
          <w:sz w:val="22"/>
          <w:szCs w:val="22"/>
        </w:rPr>
        <w:t xml:space="preserve">рублей независимо от количества и характера допущенных нарушений. </w:t>
      </w:r>
      <w:r w:rsidRPr="00F11073">
        <w:rPr>
          <w:color w:val="000000" w:themeColor="text1"/>
          <w:sz w:val="22"/>
          <w:szCs w:val="22"/>
        </w:rPr>
        <w:t>Покупатель не несет ответственности и не обязан возмещать убытки в виде упущенной выгоды, простоя, а также штрафных санкций Поставщику по договорам с третьими лицами.</w:t>
      </w:r>
    </w:p>
    <w:p w14:paraId="247EBA2E" w14:textId="4103EE9F" w:rsidR="00C067A5" w:rsidRPr="00E11B7E" w:rsidRDefault="00C067A5" w:rsidP="00FA70B9">
      <w:pPr>
        <w:ind w:firstLine="708"/>
        <w:jc w:val="both"/>
        <w:rPr>
          <w:color w:val="FF0000"/>
          <w:sz w:val="22"/>
          <w:szCs w:val="22"/>
        </w:rPr>
      </w:pPr>
    </w:p>
    <w:bookmarkEnd w:id="4"/>
    <w:bookmarkEnd w:id="5"/>
    <w:bookmarkEnd w:id="6"/>
    <w:p w14:paraId="2F5CD68C" w14:textId="77777777" w:rsidR="00697449" w:rsidRPr="00F73121" w:rsidRDefault="00386215" w:rsidP="00D707F3">
      <w:pPr>
        <w:tabs>
          <w:tab w:val="left" w:pos="567"/>
        </w:tabs>
        <w:ind w:left="360"/>
        <w:jc w:val="center"/>
        <w:rPr>
          <w:b/>
          <w:bCs/>
          <w:sz w:val="22"/>
          <w:szCs w:val="22"/>
        </w:rPr>
      </w:pPr>
      <w:r>
        <w:rPr>
          <w:b/>
          <w:bCs/>
          <w:sz w:val="22"/>
          <w:szCs w:val="22"/>
        </w:rPr>
        <w:t>6</w:t>
      </w:r>
      <w:r w:rsidR="00D707F3" w:rsidRPr="00F73121">
        <w:rPr>
          <w:b/>
          <w:bCs/>
          <w:sz w:val="22"/>
          <w:szCs w:val="22"/>
        </w:rPr>
        <w:t xml:space="preserve">. </w:t>
      </w:r>
      <w:r w:rsidR="00697449" w:rsidRPr="00F73121">
        <w:rPr>
          <w:b/>
          <w:bCs/>
          <w:sz w:val="22"/>
          <w:szCs w:val="22"/>
        </w:rPr>
        <w:t>Обстоятельства непреодолимой силы</w:t>
      </w:r>
    </w:p>
    <w:p w14:paraId="179F7BC6" w14:textId="77777777" w:rsidR="00AE61EC" w:rsidRPr="00AE61EC" w:rsidRDefault="00386215" w:rsidP="00AE61EC">
      <w:pPr>
        <w:tabs>
          <w:tab w:val="left" w:pos="567"/>
        </w:tabs>
        <w:ind w:firstLine="709"/>
        <w:jc w:val="both"/>
        <w:rPr>
          <w:bCs/>
          <w:sz w:val="22"/>
          <w:szCs w:val="22"/>
        </w:rPr>
      </w:pPr>
      <w:r>
        <w:rPr>
          <w:bCs/>
          <w:sz w:val="22"/>
          <w:szCs w:val="22"/>
        </w:rPr>
        <w:t>6</w:t>
      </w:r>
      <w:r w:rsidR="00AE61EC">
        <w:rPr>
          <w:bCs/>
          <w:sz w:val="22"/>
          <w:szCs w:val="22"/>
        </w:rPr>
        <w:t xml:space="preserve">.1. </w:t>
      </w:r>
      <w:r w:rsidR="00AE61EC" w:rsidRPr="00AE61EC">
        <w:rPr>
          <w:bCs/>
          <w:sz w:val="22"/>
          <w:szCs w:val="22"/>
        </w:rPr>
        <w:t xml:space="preserve">Стороны освобождаются от ответственности за неисполнение </w:t>
      </w:r>
      <w:r w:rsidR="00F2021C">
        <w:rPr>
          <w:bCs/>
          <w:sz w:val="22"/>
          <w:szCs w:val="22"/>
        </w:rPr>
        <w:t>и/</w:t>
      </w:r>
      <w:r w:rsidR="00AE61EC" w:rsidRPr="00AE61EC">
        <w:rPr>
          <w:bCs/>
          <w:sz w:val="22"/>
          <w:szCs w:val="22"/>
        </w:rPr>
        <w:t>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5C5C1646" w14:textId="77777777" w:rsidR="00AE61EC" w:rsidRPr="00AE61EC" w:rsidRDefault="00386215" w:rsidP="00AE61EC">
      <w:pPr>
        <w:tabs>
          <w:tab w:val="left" w:pos="567"/>
        </w:tabs>
        <w:ind w:firstLine="709"/>
        <w:jc w:val="both"/>
        <w:rPr>
          <w:bCs/>
          <w:sz w:val="22"/>
          <w:szCs w:val="22"/>
        </w:rPr>
      </w:pPr>
      <w:r>
        <w:rPr>
          <w:bCs/>
          <w:sz w:val="22"/>
          <w:szCs w:val="22"/>
        </w:rPr>
        <w:t>6</w:t>
      </w:r>
      <w:r w:rsidR="00AE61EC" w:rsidRPr="00AE61EC">
        <w:rPr>
          <w:bCs/>
          <w:sz w:val="22"/>
          <w:szCs w:val="22"/>
        </w:rPr>
        <w:t xml:space="preserve">.2.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Стороны относят, в том числе: военные действия, пожары, </w:t>
      </w:r>
      <w:r>
        <w:rPr>
          <w:bCs/>
          <w:sz w:val="22"/>
          <w:szCs w:val="22"/>
        </w:rPr>
        <w:t xml:space="preserve">эпидемии, блокады, </w:t>
      </w:r>
      <w:r w:rsidR="00AE61EC" w:rsidRPr="00AE61EC">
        <w:rPr>
          <w:bCs/>
          <w:sz w:val="22"/>
          <w:szCs w:val="22"/>
        </w:rPr>
        <w:t xml:space="preserve">природные катастрофы, акты и действия государственных органов, делающие невозможным исполнение обязательств по настоящему Договору в соответствии с законным порядком. Наличие обстоятельств непреодолимой силы подтверждается соответствующим документом Торгово-промышленной палаты Российской Федерации </w:t>
      </w:r>
      <w:r w:rsidR="00F2021C">
        <w:rPr>
          <w:bCs/>
          <w:sz w:val="22"/>
          <w:szCs w:val="22"/>
        </w:rPr>
        <w:t>и/</w:t>
      </w:r>
      <w:r w:rsidR="00AE61EC" w:rsidRPr="00AE61EC">
        <w:rPr>
          <w:bCs/>
          <w:sz w:val="22"/>
          <w:szCs w:val="22"/>
        </w:rPr>
        <w:t>или иной уполномоченной на то</w:t>
      </w:r>
      <w:r w:rsidR="00BB3077">
        <w:rPr>
          <w:bCs/>
          <w:sz w:val="22"/>
          <w:szCs w:val="22"/>
        </w:rPr>
        <w:t xml:space="preserve"> </w:t>
      </w:r>
      <w:r w:rsidR="00AE61EC" w:rsidRPr="00AE61EC">
        <w:rPr>
          <w:bCs/>
          <w:sz w:val="22"/>
          <w:szCs w:val="22"/>
        </w:rPr>
        <w:t xml:space="preserve">организацией </w:t>
      </w:r>
      <w:r w:rsidR="00F2021C">
        <w:rPr>
          <w:bCs/>
          <w:sz w:val="22"/>
          <w:szCs w:val="22"/>
        </w:rPr>
        <w:t>и/</w:t>
      </w:r>
      <w:r w:rsidR="00AE61EC" w:rsidRPr="00AE61EC">
        <w:rPr>
          <w:bCs/>
          <w:sz w:val="22"/>
          <w:szCs w:val="22"/>
        </w:rPr>
        <w:t>или органом власти.</w:t>
      </w:r>
    </w:p>
    <w:p w14:paraId="53CF4FDF" w14:textId="77777777" w:rsidR="00AE61EC" w:rsidRPr="00AE61EC" w:rsidRDefault="00386215" w:rsidP="00AE61EC">
      <w:pPr>
        <w:tabs>
          <w:tab w:val="left" w:pos="567"/>
        </w:tabs>
        <w:ind w:firstLine="709"/>
        <w:jc w:val="both"/>
        <w:rPr>
          <w:bCs/>
          <w:sz w:val="22"/>
          <w:szCs w:val="22"/>
        </w:rPr>
      </w:pPr>
      <w:r>
        <w:rPr>
          <w:bCs/>
          <w:sz w:val="22"/>
          <w:szCs w:val="22"/>
        </w:rPr>
        <w:t>6</w:t>
      </w:r>
      <w:r w:rsidR="00AE61EC" w:rsidRPr="00AE61EC">
        <w:rPr>
          <w:bCs/>
          <w:sz w:val="22"/>
          <w:szCs w:val="22"/>
        </w:rPr>
        <w:t xml:space="preserve">.3. Сторона по настоящему Договору, затронутая обстоятельствами непреодолимой силы, должна как можно скорее известить телеграммой </w:t>
      </w:r>
      <w:r w:rsidR="00F2021C">
        <w:rPr>
          <w:bCs/>
          <w:sz w:val="22"/>
          <w:szCs w:val="22"/>
        </w:rPr>
        <w:t>и/</w:t>
      </w:r>
      <w:r w:rsidR="00AE61EC" w:rsidRPr="00AE61EC">
        <w:rPr>
          <w:bCs/>
          <w:sz w:val="22"/>
          <w:szCs w:val="22"/>
        </w:rPr>
        <w:t>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основании освобождения от ответственности.</w:t>
      </w:r>
    </w:p>
    <w:p w14:paraId="5338130D" w14:textId="77777777" w:rsidR="00AE61EC" w:rsidRPr="00AE61EC" w:rsidRDefault="00386215" w:rsidP="00AE61EC">
      <w:pPr>
        <w:tabs>
          <w:tab w:val="left" w:pos="567"/>
        </w:tabs>
        <w:ind w:firstLine="709"/>
        <w:jc w:val="both"/>
        <w:rPr>
          <w:bCs/>
          <w:sz w:val="22"/>
          <w:szCs w:val="22"/>
        </w:rPr>
      </w:pPr>
      <w:r>
        <w:rPr>
          <w:bCs/>
          <w:sz w:val="22"/>
          <w:szCs w:val="22"/>
        </w:rPr>
        <w:t>6</w:t>
      </w:r>
      <w:r w:rsidR="00AE61EC" w:rsidRPr="00AE61EC">
        <w:rPr>
          <w:bCs/>
          <w:sz w:val="22"/>
          <w:szCs w:val="22"/>
        </w:rPr>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14:paraId="293FA8EC" w14:textId="77777777" w:rsidR="00697449" w:rsidRDefault="00386215" w:rsidP="00AE61EC">
      <w:pPr>
        <w:tabs>
          <w:tab w:val="left" w:pos="567"/>
        </w:tabs>
        <w:ind w:firstLine="709"/>
        <w:jc w:val="both"/>
        <w:rPr>
          <w:bCs/>
          <w:sz w:val="22"/>
          <w:szCs w:val="22"/>
        </w:rPr>
      </w:pPr>
      <w:r>
        <w:rPr>
          <w:bCs/>
          <w:sz w:val="22"/>
          <w:szCs w:val="22"/>
        </w:rPr>
        <w:t>6</w:t>
      </w:r>
      <w:r w:rsidR="00AE61EC" w:rsidRPr="00AE61EC">
        <w:rPr>
          <w:bCs/>
          <w:sz w:val="22"/>
          <w:szCs w:val="22"/>
        </w:rPr>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r w:rsidR="00AE61EC">
        <w:rPr>
          <w:bCs/>
          <w:sz w:val="22"/>
          <w:szCs w:val="22"/>
        </w:rPr>
        <w:t>.</w:t>
      </w:r>
    </w:p>
    <w:p w14:paraId="0A403F5A" w14:textId="77777777" w:rsidR="008F7F1F" w:rsidRDefault="008F7F1F" w:rsidP="00AE61EC">
      <w:pPr>
        <w:tabs>
          <w:tab w:val="left" w:pos="567"/>
        </w:tabs>
        <w:ind w:firstLine="709"/>
        <w:jc w:val="both"/>
        <w:rPr>
          <w:bCs/>
          <w:sz w:val="22"/>
          <w:szCs w:val="22"/>
        </w:rPr>
      </w:pPr>
    </w:p>
    <w:p w14:paraId="5DCB1C76" w14:textId="77777777" w:rsidR="008F7F1F" w:rsidRPr="00F73121" w:rsidRDefault="00386215" w:rsidP="0097603B">
      <w:pPr>
        <w:tabs>
          <w:tab w:val="left" w:pos="567"/>
        </w:tabs>
        <w:ind w:left="360"/>
        <w:jc w:val="center"/>
        <w:rPr>
          <w:b/>
          <w:bCs/>
          <w:sz w:val="22"/>
          <w:szCs w:val="22"/>
        </w:rPr>
      </w:pPr>
      <w:r>
        <w:rPr>
          <w:b/>
          <w:bCs/>
          <w:sz w:val="22"/>
          <w:szCs w:val="22"/>
        </w:rPr>
        <w:t>7</w:t>
      </w:r>
      <w:r w:rsidR="0097603B" w:rsidRPr="00F73121">
        <w:rPr>
          <w:b/>
          <w:bCs/>
          <w:sz w:val="22"/>
          <w:szCs w:val="22"/>
        </w:rPr>
        <w:t xml:space="preserve">. </w:t>
      </w:r>
      <w:r w:rsidR="008F7F1F" w:rsidRPr="00F73121">
        <w:rPr>
          <w:b/>
          <w:bCs/>
          <w:sz w:val="22"/>
          <w:szCs w:val="22"/>
        </w:rPr>
        <w:t>Порядок разрешения споров</w:t>
      </w:r>
    </w:p>
    <w:p w14:paraId="540FC09E" w14:textId="77777777" w:rsidR="00295792" w:rsidRPr="00295792" w:rsidRDefault="00386215" w:rsidP="00295792">
      <w:pPr>
        <w:tabs>
          <w:tab w:val="left" w:pos="567"/>
        </w:tabs>
        <w:ind w:firstLine="709"/>
        <w:jc w:val="both"/>
        <w:rPr>
          <w:bCs/>
          <w:sz w:val="22"/>
          <w:szCs w:val="22"/>
        </w:rPr>
      </w:pPr>
      <w:r>
        <w:rPr>
          <w:bCs/>
          <w:sz w:val="22"/>
          <w:szCs w:val="22"/>
        </w:rPr>
        <w:t>7</w:t>
      </w:r>
      <w:r w:rsidR="00295792" w:rsidRPr="00295792">
        <w:rPr>
          <w:bCs/>
          <w:sz w:val="22"/>
          <w:szCs w:val="22"/>
        </w:rPr>
        <w:t>.1. Все споры, связанные с заключением, толкованием, исполнением и расторжением Договора должны разрешаться Сторонами путем переговоров.</w:t>
      </w:r>
    </w:p>
    <w:p w14:paraId="7B5D60DC" w14:textId="77777777" w:rsidR="00295792" w:rsidRPr="00295792" w:rsidRDefault="00386215" w:rsidP="00386215">
      <w:pPr>
        <w:tabs>
          <w:tab w:val="left" w:pos="567"/>
        </w:tabs>
        <w:ind w:firstLine="709"/>
        <w:jc w:val="both"/>
        <w:rPr>
          <w:bCs/>
          <w:sz w:val="22"/>
          <w:szCs w:val="22"/>
        </w:rPr>
      </w:pPr>
      <w:r>
        <w:rPr>
          <w:bCs/>
          <w:sz w:val="22"/>
          <w:szCs w:val="22"/>
        </w:rPr>
        <w:t>7</w:t>
      </w:r>
      <w:r w:rsidR="00295792" w:rsidRPr="00295792">
        <w:rPr>
          <w:bCs/>
          <w:sz w:val="22"/>
          <w:szCs w:val="22"/>
        </w:rPr>
        <w:t>.2. Если в ходе переговоров соглашение не достигнуто, заинтересованная Сторона направляет претензию в письменной форме, подписанную уполномоченным лицом.</w:t>
      </w:r>
    </w:p>
    <w:p w14:paraId="4859D49A" w14:textId="77777777" w:rsidR="00295792" w:rsidRPr="00295792" w:rsidRDefault="00386215" w:rsidP="00295792">
      <w:pPr>
        <w:tabs>
          <w:tab w:val="left" w:pos="567"/>
        </w:tabs>
        <w:ind w:firstLine="709"/>
        <w:jc w:val="both"/>
        <w:rPr>
          <w:bCs/>
          <w:sz w:val="22"/>
          <w:szCs w:val="22"/>
        </w:rPr>
      </w:pPr>
      <w:r>
        <w:rPr>
          <w:bCs/>
          <w:sz w:val="22"/>
          <w:szCs w:val="22"/>
        </w:rPr>
        <w:t>7</w:t>
      </w:r>
      <w:r w:rsidR="00295792" w:rsidRPr="00295792">
        <w:rPr>
          <w:bCs/>
          <w:sz w:val="22"/>
          <w:szCs w:val="22"/>
        </w:rPr>
        <w:t xml:space="preserve">.3. Претензия рассматривается соответствующей Стороной в течение </w:t>
      </w:r>
      <w:r w:rsidR="00297CE3">
        <w:rPr>
          <w:bCs/>
          <w:sz w:val="22"/>
          <w:szCs w:val="22"/>
        </w:rPr>
        <w:t>10</w:t>
      </w:r>
      <w:r w:rsidR="00295792" w:rsidRPr="00295792">
        <w:rPr>
          <w:bCs/>
          <w:sz w:val="22"/>
          <w:szCs w:val="22"/>
        </w:rPr>
        <w:t xml:space="preserve"> (</w:t>
      </w:r>
      <w:r w:rsidR="00297CE3">
        <w:rPr>
          <w:bCs/>
          <w:sz w:val="22"/>
          <w:szCs w:val="22"/>
        </w:rPr>
        <w:t>десяти</w:t>
      </w:r>
      <w:r w:rsidR="00295792" w:rsidRPr="00295792">
        <w:rPr>
          <w:bCs/>
          <w:sz w:val="22"/>
          <w:szCs w:val="22"/>
        </w:rPr>
        <w:t>) рабочих дней с даты ее получения.</w:t>
      </w:r>
    </w:p>
    <w:p w14:paraId="393DFB60" w14:textId="2CB4715D" w:rsidR="008F7F1F" w:rsidRDefault="00386215" w:rsidP="00295792">
      <w:pPr>
        <w:tabs>
          <w:tab w:val="left" w:pos="567"/>
        </w:tabs>
        <w:ind w:firstLine="709"/>
        <w:jc w:val="both"/>
        <w:rPr>
          <w:bCs/>
          <w:sz w:val="22"/>
          <w:szCs w:val="22"/>
        </w:rPr>
      </w:pPr>
      <w:r>
        <w:rPr>
          <w:bCs/>
          <w:sz w:val="22"/>
          <w:szCs w:val="22"/>
        </w:rPr>
        <w:t>7</w:t>
      </w:r>
      <w:r w:rsidR="00295792" w:rsidRPr="00295792">
        <w:rPr>
          <w:bCs/>
          <w:sz w:val="22"/>
          <w:szCs w:val="22"/>
        </w:rPr>
        <w:t>.4. В случае неурегулирования разногласий в претензионном порядке, а также в случае неполучения ответа на претензию в течение срока, указанного в пункте 8.3 Договора, спор передается</w:t>
      </w:r>
      <w:r w:rsidR="00902DE0">
        <w:rPr>
          <w:bCs/>
          <w:sz w:val="22"/>
          <w:szCs w:val="22"/>
        </w:rPr>
        <w:t xml:space="preserve"> в Арбитражный суд города Москвы. </w:t>
      </w:r>
      <w:r w:rsidR="00295792" w:rsidRPr="00295792">
        <w:rPr>
          <w:bCs/>
          <w:sz w:val="22"/>
          <w:szCs w:val="22"/>
        </w:rPr>
        <w:t xml:space="preserve"> </w:t>
      </w:r>
    </w:p>
    <w:p w14:paraId="19E16D24" w14:textId="77777777" w:rsidR="0024341A" w:rsidRPr="002C4CFD" w:rsidRDefault="0024341A" w:rsidP="00386215">
      <w:pPr>
        <w:pStyle w:val="a8"/>
        <w:shd w:val="clear" w:color="auto" w:fill="FFFFFF"/>
        <w:spacing w:after="0"/>
        <w:ind w:right="-1"/>
        <w:outlineLvl w:val="0"/>
        <w:rPr>
          <w:lang w:val="ru-RU"/>
        </w:rPr>
      </w:pPr>
    </w:p>
    <w:p w14:paraId="7824BAB1" w14:textId="77777777" w:rsidR="009925B0" w:rsidRDefault="00D62524" w:rsidP="00C42D84">
      <w:pPr>
        <w:pStyle w:val="aa"/>
        <w:spacing w:after="0"/>
        <w:ind w:left="360"/>
        <w:jc w:val="center"/>
        <w:rPr>
          <w:b/>
          <w:bCs/>
          <w:sz w:val="22"/>
          <w:szCs w:val="22"/>
        </w:rPr>
      </w:pPr>
      <w:r>
        <w:rPr>
          <w:b/>
          <w:bCs/>
          <w:sz w:val="22"/>
          <w:szCs w:val="22"/>
        </w:rPr>
        <w:t>8</w:t>
      </w:r>
      <w:r w:rsidR="008F405D" w:rsidRPr="006E02FE">
        <w:rPr>
          <w:b/>
          <w:bCs/>
          <w:sz w:val="22"/>
          <w:szCs w:val="22"/>
        </w:rPr>
        <w:t>. Расторжение и отказ от исполнения Договора</w:t>
      </w:r>
    </w:p>
    <w:p w14:paraId="341B167B" w14:textId="77777777" w:rsidR="00386215" w:rsidRPr="00DA7DE7" w:rsidRDefault="00386215" w:rsidP="00386215">
      <w:pPr>
        <w:pStyle w:val="afd"/>
        <w:shd w:val="clear" w:color="auto" w:fill="FFFFFF"/>
        <w:spacing w:before="0" w:beforeAutospacing="0" w:after="0" w:afterAutospacing="0"/>
        <w:ind w:firstLine="480"/>
        <w:jc w:val="both"/>
        <w:rPr>
          <w:color w:val="000000"/>
          <w:sz w:val="22"/>
          <w:szCs w:val="22"/>
        </w:rPr>
      </w:pPr>
      <w:r w:rsidRPr="00DA7DE7">
        <w:rPr>
          <w:color w:val="000000"/>
          <w:sz w:val="22"/>
          <w:szCs w:val="22"/>
        </w:rPr>
        <w:t>8.1.</w:t>
      </w:r>
      <w:r w:rsidRPr="00DA7DE7">
        <w:rPr>
          <w:color w:val="000000"/>
          <w:sz w:val="22"/>
          <w:szCs w:val="22"/>
        </w:rPr>
        <w:t> </w:t>
      </w:r>
      <w:r w:rsidRPr="00DA7DE7">
        <w:rPr>
          <w:color w:val="000000"/>
          <w:sz w:val="22"/>
          <w:szCs w:val="22"/>
        </w:rPr>
        <w:t>Договор может быть изменен или расторгнут по соглашению сторон</w:t>
      </w:r>
      <w:r w:rsidR="00DF25E4" w:rsidRPr="00DA7DE7">
        <w:rPr>
          <w:color w:val="000000"/>
          <w:sz w:val="22"/>
          <w:szCs w:val="22"/>
        </w:rPr>
        <w:t xml:space="preserve">, а также в одностороннем порядке, если это прямо предусмотренных действующим законодательством РФ или настоящим Договором. </w:t>
      </w:r>
    </w:p>
    <w:p w14:paraId="0E3A4208" w14:textId="03D9FE5D" w:rsidR="00DF25E4" w:rsidRPr="00DA7DE7" w:rsidRDefault="00386215" w:rsidP="00DF25E4">
      <w:pPr>
        <w:pStyle w:val="afd"/>
        <w:shd w:val="clear" w:color="auto" w:fill="FFFFFF"/>
        <w:spacing w:before="0" w:beforeAutospacing="0" w:after="0" w:afterAutospacing="0"/>
        <w:ind w:firstLine="480"/>
        <w:jc w:val="both"/>
        <w:rPr>
          <w:color w:val="000000"/>
          <w:sz w:val="22"/>
          <w:szCs w:val="22"/>
        </w:rPr>
      </w:pPr>
      <w:r w:rsidRPr="00DA7DE7">
        <w:rPr>
          <w:color w:val="000000"/>
          <w:sz w:val="22"/>
          <w:szCs w:val="22"/>
        </w:rPr>
        <w:t>8.2.</w:t>
      </w:r>
      <w:r w:rsidRPr="00DA7DE7">
        <w:rPr>
          <w:color w:val="000000"/>
          <w:sz w:val="22"/>
          <w:szCs w:val="22"/>
        </w:rPr>
        <w:t> </w:t>
      </w:r>
      <w:r w:rsidRPr="00DA7DE7">
        <w:rPr>
          <w:color w:val="000000"/>
          <w:sz w:val="22"/>
          <w:szCs w:val="22"/>
        </w:rPr>
        <w:t>Односторонний отказ от исполнения Договора (полный или частичный) или одностороннее его изменение допускаются в случае существенного нарушения Договора одной из сторон</w:t>
      </w:r>
    </w:p>
    <w:p w14:paraId="6C03DC1C" w14:textId="77777777" w:rsidR="00DF25E4" w:rsidRPr="00DA7DE7" w:rsidRDefault="00386215" w:rsidP="00DF25E4">
      <w:pPr>
        <w:pStyle w:val="afd"/>
        <w:shd w:val="clear" w:color="auto" w:fill="FFFFFF"/>
        <w:spacing w:before="0" w:beforeAutospacing="0" w:after="0" w:afterAutospacing="0"/>
        <w:ind w:firstLine="480"/>
        <w:jc w:val="both"/>
        <w:rPr>
          <w:color w:val="000000"/>
          <w:sz w:val="22"/>
          <w:szCs w:val="22"/>
        </w:rPr>
      </w:pPr>
      <w:r w:rsidRPr="00DA7DE7">
        <w:rPr>
          <w:color w:val="000000"/>
          <w:sz w:val="22"/>
          <w:szCs w:val="22"/>
        </w:rPr>
        <w:t>Нарушение Договора Поставщиком предполагается существенным в случаях:</w:t>
      </w:r>
      <w:r w:rsidRPr="00DA7DE7">
        <w:rPr>
          <w:color w:val="000000"/>
          <w:sz w:val="22"/>
          <w:szCs w:val="22"/>
        </w:rPr>
        <w:br/>
        <w:t>- поставки товаров ненадлежащего качества с недостатками, которые не могут быть устранены в приемлемый для Покупателя срок;</w:t>
      </w:r>
    </w:p>
    <w:p w14:paraId="6B2008A5" w14:textId="5EE4152F" w:rsidR="00386215" w:rsidRPr="00DA7DE7" w:rsidRDefault="00386215" w:rsidP="00DA7DE7">
      <w:pPr>
        <w:pStyle w:val="afd"/>
        <w:shd w:val="clear" w:color="auto" w:fill="FFFFFF"/>
        <w:spacing w:before="0" w:beforeAutospacing="0" w:after="0" w:afterAutospacing="0"/>
        <w:jc w:val="both"/>
        <w:rPr>
          <w:color w:val="000000"/>
          <w:sz w:val="22"/>
          <w:szCs w:val="22"/>
        </w:rPr>
      </w:pPr>
      <w:r>
        <w:rPr>
          <w:color w:val="000000"/>
          <w:sz w:val="23"/>
          <w:szCs w:val="23"/>
        </w:rPr>
        <w:t>-</w:t>
      </w:r>
      <w:r w:rsidR="00DA7DE7">
        <w:rPr>
          <w:color w:val="000000"/>
          <w:sz w:val="23"/>
          <w:szCs w:val="23"/>
        </w:rPr>
        <w:t xml:space="preserve"> </w:t>
      </w:r>
      <w:r w:rsidRPr="00DA7DE7">
        <w:rPr>
          <w:color w:val="000000"/>
          <w:sz w:val="22"/>
          <w:szCs w:val="22"/>
        </w:rPr>
        <w:t>неоднократного нарушения сроков поставки товаров.</w:t>
      </w:r>
      <w:r w:rsidRPr="00DA7DE7">
        <w:rPr>
          <w:color w:val="000000"/>
          <w:sz w:val="22"/>
          <w:szCs w:val="22"/>
        </w:rPr>
        <w:br/>
        <w:t>Нарушение Договора Покупателем предполагается существенным в случае неоднократного нарушения сроков оплаты товаров.</w:t>
      </w:r>
    </w:p>
    <w:p w14:paraId="46F88020" w14:textId="77777777" w:rsidR="00386215" w:rsidRPr="00411E6E" w:rsidRDefault="00386215" w:rsidP="00FD6DF8">
      <w:pPr>
        <w:pStyle w:val="aa"/>
        <w:spacing w:after="0"/>
        <w:rPr>
          <w:b/>
          <w:bCs/>
          <w:sz w:val="22"/>
          <w:szCs w:val="22"/>
        </w:rPr>
      </w:pPr>
    </w:p>
    <w:p w14:paraId="465831E7" w14:textId="77777777" w:rsidR="00A21B19" w:rsidRPr="004B1A70" w:rsidRDefault="00D62524" w:rsidP="004B1A70">
      <w:pPr>
        <w:pStyle w:val="a8"/>
        <w:spacing w:after="0" w:line="240" w:lineRule="auto"/>
        <w:ind w:left="360"/>
        <w:jc w:val="center"/>
        <w:rPr>
          <w:rFonts w:ascii="Times New Roman" w:hAnsi="Times New Roman"/>
          <w:b/>
          <w:snapToGrid w:val="0"/>
          <w:lang w:val="ru-RU" w:eastAsia="ru-RU" w:bidi="ar-SA"/>
        </w:rPr>
      </w:pPr>
      <w:r>
        <w:rPr>
          <w:rFonts w:ascii="Times New Roman" w:hAnsi="Times New Roman"/>
          <w:b/>
          <w:bCs/>
          <w:lang w:val="ru-RU"/>
        </w:rPr>
        <w:t>9</w:t>
      </w:r>
      <w:r w:rsidR="00A15A36" w:rsidRPr="006E02FE">
        <w:rPr>
          <w:rFonts w:ascii="Times New Roman" w:hAnsi="Times New Roman"/>
          <w:b/>
          <w:bCs/>
          <w:lang w:val="ru-RU"/>
        </w:rPr>
        <w:t xml:space="preserve">. </w:t>
      </w:r>
      <w:r w:rsidR="000C6887" w:rsidRPr="006E02FE">
        <w:rPr>
          <w:rFonts w:ascii="Times New Roman" w:hAnsi="Times New Roman"/>
          <w:b/>
          <w:bCs/>
          <w:lang w:val="ru-RU"/>
        </w:rPr>
        <w:t>Заключительные положения</w:t>
      </w:r>
    </w:p>
    <w:p w14:paraId="0A37B32F" w14:textId="35387177" w:rsidR="00902DE0" w:rsidRDefault="00902DE0" w:rsidP="0099173C">
      <w:pPr>
        <w:ind w:firstLine="709"/>
        <w:jc w:val="both"/>
        <w:rPr>
          <w:sz w:val="22"/>
          <w:szCs w:val="22"/>
        </w:rPr>
      </w:pPr>
      <w:r>
        <w:rPr>
          <w:sz w:val="22"/>
          <w:szCs w:val="22"/>
        </w:rPr>
        <w:t xml:space="preserve">9.1. </w:t>
      </w:r>
      <w:r w:rsidRPr="00902DE0">
        <w:rPr>
          <w:sz w:val="22"/>
          <w:szCs w:val="22"/>
        </w:rPr>
        <w:t>Договор вступает в силу со дня его подписания Сторонами и действует по «</w:t>
      </w:r>
      <w:r w:rsidR="00D4213F">
        <w:rPr>
          <w:sz w:val="22"/>
          <w:szCs w:val="22"/>
        </w:rPr>
        <w:t>30</w:t>
      </w:r>
      <w:r w:rsidRPr="00902DE0">
        <w:rPr>
          <w:sz w:val="22"/>
          <w:szCs w:val="22"/>
        </w:rPr>
        <w:t>»</w:t>
      </w:r>
      <w:r w:rsidR="00D4213F">
        <w:rPr>
          <w:sz w:val="22"/>
          <w:szCs w:val="22"/>
        </w:rPr>
        <w:t xml:space="preserve"> июня </w:t>
      </w:r>
      <w:r w:rsidRPr="00902DE0">
        <w:rPr>
          <w:sz w:val="22"/>
          <w:szCs w:val="22"/>
        </w:rPr>
        <w:t>20</w:t>
      </w:r>
      <w:r w:rsidR="00D4213F">
        <w:rPr>
          <w:sz w:val="22"/>
          <w:szCs w:val="22"/>
        </w:rPr>
        <w:t xml:space="preserve">27 </w:t>
      </w:r>
      <w:r w:rsidRPr="00902DE0">
        <w:rPr>
          <w:sz w:val="22"/>
          <w:szCs w:val="22"/>
        </w:rPr>
        <w:t>г. включительно. В случае, если ни одна из сторон за 30 дней до окончания срока действия Договора не заявит о своем намерении расторгнут договор, то он считается продленным на тот же срок и на тех же условиях</w:t>
      </w:r>
    </w:p>
    <w:p w14:paraId="64096D40" w14:textId="216DBEA6" w:rsidR="0099173C" w:rsidRPr="0099173C" w:rsidRDefault="002B3365" w:rsidP="0099173C">
      <w:pPr>
        <w:ind w:firstLine="709"/>
        <w:jc w:val="both"/>
        <w:rPr>
          <w:sz w:val="22"/>
          <w:szCs w:val="22"/>
        </w:rPr>
      </w:pPr>
      <w:r>
        <w:rPr>
          <w:sz w:val="22"/>
          <w:szCs w:val="22"/>
        </w:rPr>
        <w:t>9</w:t>
      </w:r>
      <w:r w:rsidR="0099173C" w:rsidRPr="0099173C">
        <w:rPr>
          <w:sz w:val="22"/>
          <w:szCs w:val="22"/>
        </w:rPr>
        <w:t>.</w:t>
      </w:r>
      <w:r>
        <w:rPr>
          <w:sz w:val="22"/>
          <w:szCs w:val="22"/>
        </w:rPr>
        <w:t>2</w:t>
      </w:r>
      <w:r w:rsidR="0099173C" w:rsidRPr="0099173C">
        <w:rPr>
          <w:sz w:val="22"/>
          <w:szCs w:val="22"/>
        </w:rPr>
        <w:t xml:space="preserve">. В случае изменения адреса </w:t>
      </w:r>
      <w:r w:rsidR="00D32DD8">
        <w:rPr>
          <w:sz w:val="22"/>
          <w:szCs w:val="22"/>
        </w:rPr>
        <w:t>и/</w:t>
      </w:r>
      <w:r w:rsidR="0099173C" w:rsidRPr="0099173C">
        <w:rPr>
          <w:sz w:val="22"/>
          <w:szCs w:val="22"/>
        </w:rPr>
        <w:t xml:space="preserve">или реквизитов каждая Сторона обязана незамедлительно уведомить другую Сторону средствами оперативной связи (по электронной почте </w:t>
      </w:r>
      <w:r w:rsidR="00D32DD8">
        <w:rPr>
          <w:sz w:val="22"/>
          <w:szCs w:val="22"/>
        </w:rPr>
        <w:t>и/</w:t>
      </w:r>
      <w:r w:rsidR="0099173C" w:rsidRPr="0099173C">
        <w:rPr>
          <w:sz w:val="22"/>
          <w:szCs w:val="22"/>
        </w:rPr>
        <w:t xml:space="preserve">или по факсу), а затем направить письменное уведомление об этом другой Стороне в течение 10 (десяти) рабочих дней с </w:t>
      </w:r>
      <w:r w:rsidR="001417F2">
        <w:rPr>
          <w:sz w:val="22"/>
          <w:szCs w:val="22"/>
        </w:rPr>
        <w:t>даты</w:t>
      </w:r>
      <w:r w:rsidR="0099173C" w:rsidRPr="0099173C">
        <w:rPr>
          <w:sz w:val="22"/>
          <w:szCs w:val="22"/>
        </w:rPr>
        <w:t xml:space="preserve"> вступления в силу указанных изменений с одновременным представлением </w:t>
      </w:r>
      <w:permStart w:id="1935410472" w:edGrp="everyone"/>
      <w:permEnd w:id="1935410472"/>
      <w:r w:rsidR="0099173C" w:rsidRPr="0099173C">
        <w:rPr>
          <w:sz w:val="22"/>
          <w:szCs w:val="22"/>
        </w:rPr>
        <w:t xml:space="preserve">заверенных копий необходимых подтверждающих документов. </w:t>
      </w:r>
    </w:p>
    <w:p w14:paraId="58B12A62" w14:textId="77777777" w:rsidR="0099173C" w:rsidRPr="0099173C" w:rsidRDefault="0099173C" w:rsidP="0099173C">
      <w:pPr>
        <w:ind w:firstLine="709"/>
        <w:jc w:val="both"/>
        <w:rPr>
          <w:sz w:val="22"/>
          <w:szCs w:val="22"/>
        </w:rPr>
      </w:pPr>
      <w:r w:rsidRPr="0099173C">
        <w:rPr>
          <w:sz w:val="22"/>
          <w:szCs w:val="22"/>
        </w:rPr>
        <w:t xml:space="preserve">При отсутствии сообщения об изменении местонахождения, почтового адреса корреспонденция направляется по последнему известному адресу Стороны и считается доставленной по указанному адресу. Изменения адреса </w:t>
      </w:r>
      <w:r w:rsidR="00D32DD8">
        <w:rPr>
          <w:sz w:val="22"/>
          <w:szCs w:val="22"/>
        </w:rPr>
        <w:t>и/</w:t>
      </w:r>
      <w:r w:rsidRPr="0099173C">
        <w:rPr>
          <w:sz w:val="22"/>
          <w:szCs w:val="22"/>
        </w:rPr>
        <w:t>или реквизитов оформляются Сторонами путем заключения дополнительного соглашения.</w:t>
      </w:r>
    </w:p>
    <w:p w14:paraId="1FB3CE4A" w14:textId="77777777" w:rsidR="0099173C" w:rsidRPr="0099173C" w:rsidRDefault="002B3365" w:rsidP="0099173C">
      <w:pPr>
        <w:ind w:firstLine="709"/>
        <w:jc w:val="both"/>
        <w:rPr>
          <w:sz w:val="22"/>
          <w:szCs w:val="22"/>
        </w:rPr>
      </w:pPr>
      <w:r>
        <w:rPr>
          <w:sz w:val="22"/>
          <w:szCs w:val="22"/>
        </w:rPr>
        <w:t>9</w:t>
      </w:r>
      <w:r w:rsidR="0099173C" w:rsidRPr="0099173C">
        <w:rPr>
          <w:sz w:val="22"/>
          <w:szCs w:val="22"/>
        </w:rPr>
        <w:t>.</w:t>
      </w:r>
      <w:r>
        <w:rPr>
          <w:sz w:val="22"/>
          <w:szCs w:val="22"/>
        </w:rPr>
        <w:t>3</w:t>
      </w:r>
      <w:r w:rsidR="0099173C" w:rsidRPr="0099173C">
        <w:rPr>
          <w:sz w:val="22"/>
          <w:szCs w:val="22"/>
        </w:rPr>
        <w:t>. Во всем, что не предусмотрено настоящим Договором, Стороны руководствуются законодательством Российской Федерации.</w:t>
      </w:r>
    </w:p>
    <w:p w14:paraId="4FFDBACF" w14:textId="77777777" w:rsidR="0099173C" w:rsidRPr="0099173C" w:rsidRDefault="002B3365" w:rsidP="0099173C">
      <w:pPr>
        <w:ind w:firstLine="709"/>
        <w:jc w:val="both"/>
        <w:rPr>
          <w:sz w:val="22"/>
          <w:szCs w:val="22"/>
        </w:rPr>
      </w:pPr>
      <w:r>
        <w:rPr>
          <w:sz w:val="22"/>
          <w:szCs w:val="22"/>
        </w:rPr>
        <w:t>9</w:t>
      </w:r>
      <w:r w:rsidR="0099173C" w:rsidRPr="0099173C">
        <w:rPr>
          <w:sz w:val="22"/>
          <w:szCs w:val="22"/>
        </w:rPr>
        <w:t>.</w:t>
      </w:r>
      <w:r>
        <w:rPr>
          <w:sz w:val="22"/>
          <w:szCs w:val="22"/>
        </w:rPr>
        <w:t>4</w:t>
      </w:r>
      <w:r w:rsidR="0099173C" w:rsidRPr="0099173C">
        <w:rPr>
          <w:sz w:val="22"/>
          <w:szCs w:val="22"/>
        </w:rPr>
        <w:t>. Настоящий Договор составлен в 2 (двух) экземплярах, имеющих одинаковую юридическую силу, по 1 (одному) экземпляру для каждой из Сторон.</w:t>
      </w:r>
    </w:p>
    <w:p w14:paraId="53F46D71" w14:textId="77777777" w:rsidR="0099173C" w:rsidRPr="0099173C" w:rsidRDefault="002B3365" w:rsidP="0099173C">
      <w:pPr>
        <w:ind w:firstLine="709"/>
        <w:jc w:val="both"/>
        <w:rPr>
          <w:sz w:val="22"/>
          <w:szCs w:val="22"/>
        </w:rPr>
      </w:pPr>
      <w:r>
        <w:rPr>
          <w:sz w:val="22"/>
          <w:szCs w:val="22"/>
        </w:rPr>
        <w:t>9</w:t>
      </w:r>
      <w:r w:rsidR="0099173C" w:rsidRPr="0099173C">
        <w:rPr>
          <w:sz w:val="22"/>
          <w:szCs w:val="22"/>
        </w:rPr>
        <w:t>.</w:t>
      </w:r>
      <w:r>
        <w:rPr>
          <w:sz w:val="22"/>
          <w:szCs w:val="22"/>
        </w:rPr>
        <w:t>5</w:t>
      </w:r>
      <w:r w:rsidR="0099173C" w:rsidRPr="0099173C">
        <w:rPr>
          <w:sz w:val="22"/>
          <w:szCs w:val="22"/>
        </w:rPr>
        <w:t>. 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w:t>
      </w:r>
    </w:p>
    <w:p w14:paraId="63176483" w14:textId="77777777" w:rsidR="009A2AF8" w:rsidRDefault="002B3365" w:rsidP="0099173C">
      <w:pPr>
        <w:ind w:firstLine="709"/>
        <w:jc w:val="both"/>
        <w:rPr>
          <w:sz w:val="22"/>
          <w:szCs w:val="22"/>
        </w:rPr>
      </w:pPr>
      <w:r>
        <w:rPr>
          <w:sz w:val="22"/>
          <w:szCs w:val="22"/>
        </w:rPr>
        <w:t>9</w:t>
      </w:r>
      <w:r w:rsidR="0099173C" w:rsidRPr="0099173C">
        <w:rPr>
          <w:sz w:val="22"/>
          <w:szCs w:val="22"/>
        </w:rPr>
        <w:t>.</w:t>
      </w:r>
      <w:r>
        <w:rPr>
          <w:sz w:val="22"/>
          <w:szCs w:val="22"/>
        </w:rPr>
        <w:t>6</w:t>
      </w:r>
      <w:r w:rsidR="0099173C" w:rsidRPr="0099173C">
        <w:rPr>
          <w:sz w:val="22"/>
          <w:szCs w:val="22"/>
        </w:rPr>
        <w:t>. В случае разночтений между условиями настоящего Договора и его приложениями – действуют условия настоящего Договора</w:t>
      </w:r>
      <w:r w:rsidR="00124E7A">
        <w:rPr>
          <w:sz w:val="22"/>
          <w:szCs w:val="22"/>
        </w:rPr>
        <w:t>.</w:t>
      </w:r>
    </w:p>
    <w:p w14:paraId="1377D4FA" w14:textId="77777777" w:rsidR="002B3365" w:rsidRDefault="002B3365" w:rsidP="0099173C">
      <w:pPr>
        <w:ind w:firstLine="709"/>
        <w:jc w:val="both"/>
        <w:rPr>
          <w:sz w:val="22"/>
          <w:szCs w:val="22"/>
        </w:rPr>
      </w:pPr>
      <w:r>
        <w:rPr>
          <w:sz w:val="22"/>
          <w:szCs w:val="22"/>
        </w:rPr>
        <w:t xml:space="preserve">9.7. </w:t>
      </w:r>
      <w:r w:rsidRPr="002B3365">
        <w:rPr>
          <w:sz w:val="22"/>
          <w:szCs w:val="22"/>
        </w:rPr>
        <w:t>Стороны пришли к соглашению о возможности согласования, обмена и подписания документов, связанных с заключением, исполнением настоящего Договора посредством электронной почты по согласованным в Договоре адресам. Сканированные копии документов за подписью и печатью организации имеют юридическую силу и являются надлежащим доказательством до момента предоставления оригиналов.</w:t>
      </w:r>
    </w:p>
    <w:p w14:paraId="7732370F" w14:textId="77777777" w:rsidR="00A21B19" w:rsidRPr="006E3B2D" w:rsidRDefault="002B3365" w:rsidP="00124E7A">
      <w:pPr>
        <w:ind w:firstLine="709"/>
        <w:jc w:val="both"/>
        <w:rPr>
          <w:sz w:val="22"/>
          <w:szCs w:val="22"/>
        </w:rPr>
      </w:pPr>
      <w:r>
        <w:rPr>
          <w:sz w:val="22"/>
          <w:szCs w:val="22"/>
        </w:rPr>
        <w:t>9</w:t>
      </w:r>
      <w:r w:rsidR="00124E7A">
        <w:rPr>
          <w:sz w:val="22"/>
          <w:szCs w:val="22"/>
        </w:rPr>
        <w:t>.</w:t>
      </w:r>
      <w:r>
        <w:rPr>
          <w:sz w:val="22"/>
          <w:szCs w:val="22"/>
        </w:rPr>
        <w:t>8</w:t>
      </w:r>
      <w:r w:rsidR="00124E7A">
        <w:rPr>
          <w:sz w:val="22"/>
          <w:szCs w:val="22"/>
        </w:rPr>
        <w:t>.</w:t>
      </w:r>
      <w:r w:rsidR="00753D95" w:rsidRPr="006E3B2D">
        <w:rPr>
          <w:sz w:val="22"/>
          <w:szCs w:val="22"/>
        </w:rPr>
        <w:t xml:space="preserve"> </w:t>
      </w:r>
      <w:r w:rsidR="00A21B19" w:rsidRPr="006E3B2D">
        <w:rPr>
          <w:sz w:val="22"/>
          <w:szCs w:val="22"/>
        </w:rPr>
        <w:t>Следующие приложения является неотъемлемой частью настоящего Договора:</w:t>
      </w:r>
    </w:p>
    <w:p w14:paraId="5C773C26" w14:textId="0499FB43" w:rsidR="00A21B19" w:rsidRDefault="00A21B19" w:rsidP="00FD6DF8">
      <w:pPr>
        <w:rPr>
          <w:sz w:val="22"/>
          <w:szCs w:val="22"/>
        </w:rPr>
      </w:pPr>
      <w:r w:rsidRPr="006E3B2D">
        <w:rPr>
          <w:sz w:val="22"/>
          <w:szCs w:val="22"/>
        </w:rPr>
        <w:t xml:space="preserve">Приложение № 1 – </w:t>
      </w:r>
      <w:r w:rsidR="00263D73">
        <w:rPr>
          <w:sz w:val="22"/>
          <w:szCs w:val="22"/>
        </w:rPr>
        <w:t xml:space="preserve">форма </w:t>
      </w:r>
      <w:r w:rsidRPr="006E3B2D">
        <w:rPr>
          <w:sz w:val="22"/>
          <w:szCs w:val="22"/>
        </w:rPr>
        <w:t>Спецификаци</w:t>
      </w:r>
      <w:r w:rsidR="00263D73">
        <w:rPr>
          <w:sz w:val="22"/>
          <w:szCs w:val="22"/>
        </w:rPr>
        <w:t xml:space="preserve">и. </w:t>
      </w:r>
    </w:p>
    <w:p w14:paraId="47292D7F" w14:textId="623847E2" w:rsidR="00D4213F" w:rsidRDefault="00D4213F" w:rsidP="00FD6DF8">
      <w:pPr>
        <w:rPr>
          <w:sz w:val="22"/>
          <w:szCs w:val="22"/>
        </w:rPr>
      </w:pPr>
      <w:r>
        <w:rPr>
          <w:sz w:val="22"/>
          <w:szCs w:val="22"/>
        </w:rPr>
        <w:t xml:space="preserve">Приложение № 2 – Заверения и возмещение имущественных потерь. </w:t>
      </w:r>
    </w:p>
    <w:p w14:paraId="0FDF72DA" w14:textId="77777777" w:rsidR="00D4213F" w:rsidRDefault="00D4213F" w:rsidP="00FD6DF8">
      <w:pPr>
        <w:rPr>
          <w:sz w:val="22"/>
          <w:szCs w:val="22"/>
        </w:rPr>
      </w:pPr>
    </w:p>
    <w:p w14:paraId="654B67D4" w14:textId="77777777" w:rsidR="00A21B19" w:rsidRPr="00B64FBE" w:rsidRDefault="006E4C97" w:rsidP="006E4C97">
      <w:pPr>
        <w:pStyle w:val="a8"/>
        <w:jc w:val="center"/>
        <w:rPr>
          <w:rFonts w:ascii="Times New Roman" w:hAnsi="Times New Roman"/>
          <w:b/>
          <w:lang w:val="ru-RU"/>
        </w:rPr>
      </w:pPr>
      <w:r w:rsidRPr="00263D73">
        <w:rPr>
          <w:rFonts w:ascii="Times New Roman" w:hAnsi="Times New Roman"/>
          <w:b/>
          <w:lang w:val="ru-RU"/>
        </w:rPr>
        <w:t>12.</w:t>
      </w:r>
      <w:r w:rsidR="00EB0FF6" w:rsidRPr="006E4C97">
        <w:rPr>
          <w:rFonts w:ascii="Times New Roman" w:hAnsi="Times New Roman"/>
          <w:b/>
          <w:lang w:val="ru-RU"/>
        </w:rPr>
        <w:t xml:space="preserve"> </w:t>
      </w:r>
      <w:r w:rsidR="009B58A4" w:rsidRPr="00263D73">
        <w:rPr>
          <w:rFonts w:ascii="Times New Roman" w:hAnsi="Times New Roman"/>
          <w:b/>
          <w:lang w:val="ru-RU"/>
        </w:rPr>
        <w:t>Подпис</w:t>
      </w:r>
      <w:r w:rsidR="00EB0FF6" w:rsidRPr="006E4C97">
        <w:rPr>
          <w:rFonts w:ascii="Times New Roman" w:hAnsi="Times New Roman"/>
          <w:b/>
          <w:lang w:val="ru-RU"/>
        </w:rPr>
        <w:t>и</w:t>
      </w:r>
      <w:r w:rsidR="009B58A4" w:rsidRPr="00263D73">
        <w:rPr>
          <w:rFonts w:ascii="Times New Roman" w:hAnsi="Times New Roman"/>
          <w:b/>
          <w:lang w:val="ru-RU"/>
        </w:rPr>
        <w:t xml:space="preserve"> сторон</w:t>
      </w:r>
      <w:r w:rsidR="00B64FBE">
        <w:rPr>
          <w:rFonts w:ascii="Times New Roman" w:hAnsi="Times New Roman"/>
          <w:b/>
          <w:lang w:val="ru-RU"/>
        </w:rPr>
        <w:t>:</w:t>
      </w:r>
    </w:p>
    <w:p w14:paraId="18DB0AAE" w14:textId="77777777" w:rsidR="00A21B19" w:rsidRPr="006E3B2D" w:rsidRDefault="00A21B19" w:rsidP="00A21B19">
      <w:pPr>
        <w:rPr>
          <w:b/>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244"/>
      </w:tblGrid>
      <w:tr w:rsidR="00A21B19" w:rsidRPr="006E3B2D" w14:paraId="6C2D7A17" w14:textId="77777777" w:rsidTr="00287631">
        <w:trPr>
          <w:trHeight w:val="168"/>
        </w:trPr>
        <w:tc>
          <w:tcPr>
            <w:tcW w:w="4962" w:type="dxa"/>
          </w:tcPr>
          <w:p w14:paraId="263586CF" w14:textId="77777777" w:rsidR="00A21B19" w:rsidRPr="0071179D" w:rsidRDefault="00220708" w:rsidP="00220708">
            <w:pPr>
              <w:jc w:val="center"/>
              <w:rPr>
                <w:b/>
                <w:sz w:val="22"/>
                <w:szCs w:val="22"/>
                <w:highlight w:val="lightGray"/>
              </w:rPr>
            </w:pPr>
            <w:permStart w:id="757102223" w:edGrp="everyone"/>
            <w:r w:rsidRPr="0071179D">
              <w:rPr>
                <w:b/>
                <w:sz w:val="22"/>
                <w:szCs w:val="22"/>
                <w:highlight w:val="lightGray"/>
              </w:rPr>
              <w:t>от Поставщика:</w:t>
            </w:r>
          </w:p>
          <w:permEnd w:id="757102223"/>
          <w:p w14:paraId="7A863C8E" w14:textId="5378F7B2" w:rsidR="006F6C28" w:rsidRPr="0071179D" w:rsidRDefault="006F6C28" w:rsidP="006F6C28">
            <w:pPr>
              <w:pStyle w:val="a3"/>
              <w:rPr>
                <w:b/>
                <w:bCs/>
                <w:sz w:val="22"/>
                <w:szCs w:val="22"/>
              </w:rPr>
            </w:pPr>
            <w:r w:rsidRPr="0071179D">
              <w:rPr>
                <w:b/>
                <w:bCs/>
                <w:sz w:val="22"/>
                <w:szCs w:val="22"/>
              </w:rPr>
              <w:t>ООО «</w:t>
            </w:r>
            <w:r w:rsidR="00EB7D8B">
              <w:rPr>
                <w:b/>
                <w:bCs/>
                <w:sz w:val="22"/>
                <w:szCs w:val="22"/>
              </w:rPr>
              <w:t>___</w:t>
            </w:r>
            <w:r w:rsidRPr="0071179D">
              <w:rPr>
                <w:b/>
                <w:bCs/>
                <w:sz w:val="22"/>
                <w:szCs w:val="22"/>
              </w:rPr>
              <w:t>»</w:t>
            </w:r>
          </w:p>
          <w:p w14:paraId="0ACE17B0" w14:textId="77777777" w:rsidR="006F6C28" w:rsidRPr="0071179D" w:rsidRDefault="006F6C28" w:rsidP="006F6C28">
            <w:pPr>
              <w:keepNext/>
              <w:rPr>
                <w:sz w:val="22"/>
                <w:szCs w:val="22"/>
              </w:rPr>
            </w:pPr>
            <w:r w:rsidRPr="0071179D">
              <w:rPr>
                <w:sz w:val="22"/>
                <w:szCs w:val="22"/>
              </w:rPr>
              <w:t xml:space="preserve">Юридический адрес: </w:t>
            </w:r>
          </w:p>
          <w:p w14:paraId="1F6F7768" w14:textId="65AE8C01" w:rsidR="006F6C28" w:rsidRPr="0071179D" w:rsidRDefault="00EB7D8B" w:rsidP="006F6C28">
            <w:pPr>
              <w:keepNext/>
              <w:rPr>
                <w:sz w:val="22"/>
                <w:szCs w:val="22"/>
              </w:rPr>
            </w:pPr>
            <w:r>
              <w:rPr>
                <w:sz w:val="22"/>
                <w:szCs w:val="22"/>
              </w:rPr>
              <w:t>___</w:t>
            </w:r>
          </w:p>
          <w:p w14:paraId="06C0CC02" w14:textId="518DC6EB" w:rsidR="006F6C28" w:rsidRPr="0071179D" w:rsidRDefault="006F6C28" w:rsidP="006F6C28">
            <w:pPr>
              <w:keepNext/>
              <w:rPr>
                <w:sz w:val="22"/>
                <w:szCs w:val="22"/>
              </w:rPr>
            </w:pPr>
            <w:r w:rsidRPr="0071179D">
              <w:rPr>
                <w:sz w:val="22"/>
                <w:szCs w:val="22"/>
              </w:rPr>
              <w:t xml:space="preserve">Почтовый адрес: </w:t>
            </w:r>
            <w:r w:rsidR="00EB7D8B">
              <w:rPr>
                <w:sz w:val="22"/>
                <w:szCs w:val="22"/>
              </w:rPr>
              <w:t>___</w:t>
            </w:r>
          </w:p>
          <w:p w14:paraId="2D5F0D85" w14:textId="55633BF8" w:rsidR="006F6C28" w:rsidRPr="0071179D" w:rsidRDefault="006F6C28" w:rsidP="006F6C28">
            <w:pPr>
              <w:keepNext/>
              <w:rPr>
                <w:sz w:val="22"/>
                <w:szCs w:val="22"/>
              </w:rPr>
            </w:pPr>
            <w:r w:rsidRPr="0071179D">
              <w:rPr>
                <w:sz w:val="22"/>
                <w:szCs w:val="22"/>
              </w:rPr>
              <w:t xml:space="preserve">ОГРН </w:t>
            </w:r>
            <w:r w:rsidR="00EB7D8B">
              <w:rPr>
                <w:sz w:val="22"/>
                <w:szCs w:val="22"/>
              </w:rPr>
              <w:t>___</w:t>
            </w:r>
          </w:p>
          <w:p w14:paraId="329661E9" w14:textId="1359CC03" w:rsidR="006F6C28" w:rsidRPr="0071179D" w:rsidRDefault="006F6C28" w:rsidP="006F6C28">
            <w:pPr>
              <w:keepNext/>
              <w:rPr>
                <w:sz w:val="22"/>
                <w:szCs w:val="22"/>
              </w:rPr>
            </w:pPr>
            <w:r w:rsidRPr="0071179D">
              <w:rPr>
                <w:sz w:val="22"/>
                <w:szCs w:val="22"/>
              </w:rPr>
              <w:t xml:space="preserve">ИНН </w:t>
            </w:r>
            <w:r w:rsidR="00EB7D8B">
              <w:rPr>
                <w:sz w:val="22"/>
                <w:szCs w:val="22"/>
              </w:rPr>
              <w:t>___</w:t>
            </w:r>
            <w:r w:rsidRPr="0071179D">
              <w:rPr>
                <w:sz w:val="22"/>
                <w:szCs w:val="22"/>
              </w:rPr>
              <w:t xml:space="preserve"> КПП </w:t>
            </w:r>
            <w:r w:rsidR="00EB7D8B">
              <w:rPr>
                <w:sz w:val="22"/>
                <w:szCs w:val="22"/>
              </w:rPr>
              <w:t>___</w:t>
            </w:r>
          </w:p>
          <w:p w14:paraId="4E370322" w14:textId="311AE721" w:rsidR="006F6C28" w:rsidRPr="0071179D" w:rsidRDefault="006F6C28" w:rsidP="006F6C28">
            <w:pPr>
              <w:keepNext/>
              <w:rPr>
                <w:sz w:val="22"/>
                <w:szCs w:val="22"/>
              </w:rPr>
            </w:pPr>
            <w:r w:rsidRPr="0071179D">
              <w:rPr>
                <w:sz w:val="22"/>
                <w:szCs w:val="22"/>
              </w:rPr>
              <w:t>р/</w:t>
            </w:r>
            <w:proofErr w:type="spellStart"/>
            <w:r w:rsidRPr="0071179D">
              <w:rPr>
                <w:sz w:val="22"/>
                <w:szCs w:val="22"/>
              </w:rPr>
              <w:t>сч</w:t>
            </w:r>
            <w:proofErr w:type="spellEnd"/>
            <w:r w:rsidRPr="0071179D">
              <w:rPr>
                <w:sz w:val="22"/>
                <w:szCs w:val="22"/>
              </w:rPr>
              <w:t xml:space="preserve"> 40702810</w:t>
            </w:r>
            <w:r w:rsidR="00EB7D8B">
              <w:rPr>
                <w:sz w:val="22"/>
                <w:szCs w:val="22"/>
              </w:rPr>
              <w:t>___</w:t>
            </w:r>
          </w:p>
          <w:p w14:paraId="2F8000E0" w14:textId="4E6D9C3B" w:rsidR="006F6C28" w:rsidRPr="0071179D" w:rsidRDefault="006F6C28" w:rsidP="006F6C28">
            <w:pPr>
              <w:keepNext/>
              <w:rPr>
                <w:sz w:val="22"/>
                <w:szCs w:val="22"/>
              </w:rPr>
            </w:pPr>
            <w:r w:rsidRPr="0071179D">
              <w:rPr>
                <w:sz w:val="22"/>
                <w:szCs w:val="22"/>
              </w:rPr>
              <w:t xml:space="preserve">в </w:t>
            </w:r>
            <w:r w:rsidR="00EB7D8B">
              <w:rPr>
                <w:sz w:val="22"/>
                <w:szCs w:val="22"/>
              </w:rPr>
              <w:t>__</w:t>
            </w:r>
          </w:p>
          <w:p w14:paraId="5CAE5CD4" w14:textId="3DCFCBC3" w:rsidR="006F6C28" w:rsidRPr="0071179D" w:rsidRDefault="006F6C28" w:rsidP="006F6C28">
            <w:pPr>
              <w:keepNext/>
              <w:rPr>
                <w:sz w:val="22"/>
                <w:szCs w:val="22"/>
              </w:rPr>
            </w:pPr>
            <w:r w:rsidRPr="0071179D">
              <w:rPr>
                <w:sz w:val="22"/>
                <w:szCs w:val="22"/>
              </w:rPr>
              <w:t>к/</w:t>
            </w:r>
            <w:proofErr w:type="spellStart"/>
            <w:r w:rsidRPr="0071179D">
              <w:rPr>
                <w:sz w:val="22"/>
                <w:szCs w:val="22"/>
              </w:rPr>
              <w:t>сч</w:t>
            </w:r>
            <w:proofErr w:type="spellEnd"/>
            <w:r w:rsidRPr="0071179D">
              <w:rPr>
                <w:sz w:val="22"/>
                <w:szCs w:val="22"/>
              </w:rPr>
              <w:t xml:space="preserve"> </w:t>
            </w:r>
            <w:r w:rsidR="00EB7D8B">
              <w:rPr>
                <w:sz w:val="22"/>
                <w:szCs w:val="22"/>
              </w:rPr>
              <w:t>__</w:t>
            </w:r>
          </w:p>
          <w:p w14:paraId="282C077C" w14:textId="1B4C727A" w:rsidR="006F6C28" w:rsidRPr="0071179D" w:rsidRDefault="006F6C28" w:rsidP="006F6C28">
            <w:pPr>
              <w:keepNext/>
              <w:rPr>
                <w:sz w:val="22"/>
                <w:szCs w:val="22"/>
              </w:rPr>
            </w:pPr>
            <w:r w:rsidRPr="0071179D">
              <w:rPr>
                <w:sz w:val="22"/>
                <w:szCs w:val="22"/>
              </w:rPr>
              <w:t xml:space="preserve">БИК </w:t>
            </w:r>
            <w:r w:rsidR="00EB7D8B">
              <w:rPr>
                <w:sz w:val="22"/>
                <w:szCs w:val="22"/>
              </w:rPr>
              <w:t>_</w:t>
            </w:r>
          </w:p>
          <w:p w14:paraId="3C27EB0D" w14:textId="59DBFEBE" w:rsidR="006F6C28" w:rsidRPr="00FE7016" w:rsidRDefault="006F6C28" w:rsidP="006F6C28">
            <w:pPr>
              <w:keepNext/>
              <w:rPr>
                <w:sz w:val="22"/>
                <w:szCs w:val="22"/>
              </w:rPr>
            </w:pPr>
            <w:r w:rsidRPr="0071179D">
              <w:rPr>
                <w:sz w:val="22"/>
                <w:szCs w:val="22"/>
              </w:rPr>
              <w:t>Тел</w:t>
            </w:r>
            <w:r w:rsidRPr="00FE7016">
              <w:rPr>
                <w:sz w:val="22"/>
                <w:szCs w:val="22"/>
              </w:rPr>
              <w:t>.: +</w:t>
            </w:r>
            <w:r w:rsidR="00EB7D8B">
              <w:rPr>
                <w:sz w:val="22"/>
                <w:szCs w:val="22"/>
              </w:rPr>
              <w:t>___</w:t>
            </w:r>
          </w:p>
          <w:p w14:paraId="627124BE" w14:textId="5835E667" w:rsidR="006F6C28" w:rsidRPr="00EB7D8B" w:rsidRDefault="006F6C28" w:rsidP="006F6C28">
            <w:pPr>
              <w:keepNext/>
              <w:rPr>
                <w:sz w:val="22"/>
                <w:szCs w:val="22"/>
              </w:rPr>
            </w:pPr>
            <w:r w:rsidRPr="0071179D">
              <w:rPr>
                <w:sz w:val="22"/>
                <w:szCs w:val="22"/>
                <w:lang w:val="en-US"/>
              </w:rPr>
              <w:t>E</w:t>
            </w:r>
            <w:r w:rsidRPr="00FE7016">
              <w:rPr>
                <w:sz w:val="22"/>
                <w:szCs w:val="22"/>
              </w:rPr>
              <w:t>-</w:t>
            </w:r>
            <w:r w:rsidRPr="0071179D">
              <w:rPr>
                <w:sz w:val="22"/>
                <w:szCs w:val="22"/>
                <w:lang w:val="en-US"/>
              </w:rPr>
              <w:t>mail</w:t>
            </w:r>
            <w:r w:rsidRPr="00FE7016">
              <w:rPr>
                <w:sz w:val="22"/>
                <w:szCs w:val="22"/>
              </w:rPr>
              <w:t xml:space="preserve">: </w:t>
            </w:r>
            <w:r w:rsidR="00EB7D8B">
              <w:rPr>
                <w:sz w:val="22"/>
                <w:szCs w:val="22"/>
              </w:rPr>
              <w:t>___</w:t>
            </w:r>
          </w:p>
          <w:p w14:paraId="299B70C1" w14:textId="77777777" w:rsidR="006F6C28" w:rsidRPr="00FE7016" w:rsidRDefault="006F6C28" w:rsidP="006F6C28">
            <w:pPr>
              <w:keepNext/>
              <w:rPr>
                <w:sz w:val="22"/>
                <w:szCs w:val="22"/>
              </w:rPr>
            </w:pPr>
          </w:p>
          <w:p w14:paraId="4B416CE3" w14:textId="77777777" w:rsidR="006F6C28" w:rsidRPr="0071179D" w:rsidRDefault="006F6C28" w:rsidP="006F6C28">
            <w:pPr>
              <w:keepNext/>
              <w:rPr>
                <w:sz w:val="22"/>
                <w:szCs w:val="22"/>
              </w:rPr>
            </w:pPr>
            <w:r w:rsidRPr="0071179D">
              <w:rPr>
                <w:sz w:val="22"/>
                <w:szCs w:val="22"/>
              </w:rPr>
              <w:t>Генеральный директор</w:t>
            </w:r>
          </w:p>
          <w:p w14:paraId="27FB12F6" w14:textId="77777777" w:rsidR="006F6C28" w:rsidRPr="0071179D" w:rsidRDefault="006F6C28" w:rsidP="006F6C28">
            <w:pPr>
              <w:pStyle w:val="a3"/>
              <w:jc w:val="center"/>
              <w:rPr>
                <w:sz w:val="22"/>
                <w:szCs w:val="22"/>
              </w:rPr>
            </w:pPr>
          </w:p>
          <w:p w14:paraId="3101520B" w14:textId="5D2C2066" w:rsidR="00287631" w:rsidRPr="0007107C" w:rsidRDefault="006F6C28" w:rsidP="006F6C28">
            <w:pPr>
              <w:rPr>
                <w:b/>
                <w:bCs/>
                <w:sz w:val="22"/>
                <w:szCs w:val="22"/>
              </w:rPr>
            </w:pPr>
            <w:r w:rsidRPr="0071179D">
              <w:rPr>
                <w:sz w:val="22"/>
                <w:szCs w:val="22"/>
              </w:rPr>
              <w:t>_________________</w:t>
            </w:r>
            <w:r w:rsidR="00EB7D8B">
              <w:rPr>
                <w:b/>
                <w:bCs/>
                <w:sz w:val="22"/>
                <w:szCs w:val="22"/>
              </w:rPr>
              <w:t>/_______________</w:t>
            </w:r>
            <w:r w:rsidRPr="00FE7016">
              <w:rPr>
                <w:b/>
                <w:bCs/>
                <w:sz w:val="22"/>
                <w:szCs w:val="22"/>
              </w:rPr>
              <w:t>.</w:t>
            </w:r>
          </w:p>
          <w:p w14:paraId="05E7B8A1" w14:textId="661340AE" w:rsidR="0071179D" w:rsidRPr="0007107C" w:rsidRDefault="0071179D" w:rsidP="006F6C28">
            <w:pPr>
              <w:rPr>
                <w:b/>
                <w:sz w:val="22"/>
                <w:szCs w:val="22"/>
                <w:highlight w:val="lightGray"/>
              </w:rPr>
            </w:pPr>
          </w:p>
        </w:tc>
        <w:tc>
          <w:tcPr>
            <w:tcW w:w="5244" w:type="dxa"/>
          </w:tcPr>
          <w:p w14:paraId="33EFA852" w14:textId="77777777" w:rsidR="00D4213F" w:rsidRPr="0071179D" w:rsidRDefault="00D4213F" w:rsidP="00D4213F">
            <w:pPr>
              <w:autoSpaceDE w:val="0"/>
              <w:autoSpaceDN w:val="0"/>
              <w:adjustRightInd w:val="0"/>
              <w:ind w:right="-108"/>
              <w:jc w:val="center"/>
              <w:rPr>
                <w:b/>
                <w:sz w:val="22"/>
                <w:szCs w:val="22"/>
              </w:rPr>
            </w:pPr>
            <w:r w:rsidRPr="0071179D">
              <w:rPr>
                <w:b/>
                <w:sz w:val="22"/>
                <w:szCs w:val="22"/>
              </w:rPr>
              <w:t>от Покупателя:</w:t>
            </w:r>
          </w:p>
          <w:p w14:paraId="0C190EDC" w14:textId="77777777" w:rsidR="00D4213F" w:rsidRPr="0071179D" w:rsidRDefault="00D4213F" w:rsidP="00D4213F">
            <w:pPr>
              <w:autoSpaceDE w:val="0"/>
              <w:autoSpaceDN w:val="0"/>
              <w:adjustRightInd w:val="0"/>
              <w:ind w:right="-108"/>
              <w:jc w:val="center"/>
              <w:rPr>
                <w:b/>
                <w:sz w:val="22"/>
                <w:szCs w:val="22"/>
              </w:rPr>
            </w:pPr>
            <w:r w:rsidRPr="0071179D">
              <w:rPr>
                <w:b/>
                <w:sz w:val="22"/>
                <w:szCs w:val="22"/>
              </w:rPr>
              <w:t>ООО «Талатуйское»</w:t>
            </w:r>
          </w:p>
          <w:p w14:paraId="50D00B4E" w14:textId="77777777" w:rsidR="0071179D" w:rsidRPr="00FE7016" w:rsidRDefault="00D4213F" w:rsidP="00D4213F">
            <w:pPr>
              <w:autoSpaceDE w:val="0"/>
              <w:autoSpaceDN w:val="0"/>
              <w:adjustRightInd w:val="0"/>
              <w:ind w:right="-108"/>
              <w:rPr>
                <w:bCs/>
                <w:sz w:val="22"/>
                <w:szCs w:val="22"/>
              </w:rPr>
            </w:pPr>
            <w:r w:rsidRPr="0071179D">
              <w:rPr>
                <w:bCs/>
                <w:sz w:val="22"/>
                <w:szCs w:val="22"/>
              </w:rPr>
              <w:t xml:space="preserve">Юридический адрес: </w:t>
            </w:r>
          </w:p>
          <w:p w14:paraId="385BC2D2" w14:textId="7B6AF1ED" w:rsidR="00D4213F" w:rsidRPr="0071179D" w:rsidRDefault="00D4213F" w:rsidP="00D4213F">
            <w:pPr>
              <w:autoSpaceDE w:val="0"/>
              <w:autoSpaceDN w:val="0"/>
              <w:adjustRightInd w:val="0"/>
              <w:ind w:right="-108"/>
              <w:rPr>
                <w:bCs/>
                <w:sz w:val="22"/>
                <w:szCs w:val="22"/>
              </w:rPr>
            </w:pPr>
            <w:r w:rsidRPr="0071179D">
              <w:rPr>
                <w:bCs/>
                <w:sz w:val="22"/>
                <w:szCs w:val="22"/>
              </w:rPr>
              <w:t xml:space="preserve">674125, Забайкальский край, М.О. </w:t>
            </w:r>
            <w:proofErr w:type="spellStart"/>
            <w:r w:rsidRPr="0071179D">
              <w:rPr>
                <w:bCs/>
                <w:sz w:val="22"/>
                <w:szCs w:val="22"/>
              </w:rPr>
              <w:t>Тунгокоченский</w:t>
            </w:r>
            <w:proofErr w:type="spellEnd"/>
            <w:r w:rsidRPr="0071179D">
              <w:rPr>
                <w:bCs/>
                <w:sz w:val="22"/>
                <w:szCs w:val="22"/>
              </w:rPr>
              <w:t xml:space="preserve">, </w:t>
            </w:r>
            <w:proofErr w:type="spellStart"/>
            <w:r w:rsidRPr="0071179D">
              <w:rPr>
                <w:bCs/>
                <w:sz w:val="22"/>
                <w:szCs w:val="22"/>
              </w:rPr>
              <w:t>пгт</w:t>
            </w:r>
            <w:proofErr w:type="spellEnd"/>
            <w:r w:rsidRPr="0071179D">
              <w:rPr>
                <w:bCs/>
                <w:sz w:val="22"/>
                <w:szCs w:val="22"/>
              </w:rPr>
              <w:t xml:space="preserve"> Вершино-Дарасунский, ул. Футбольная, д.15</w:t>
            </w:r>
          </w:p>
          <w:p w14:paraId="334DD545" w14:textId="77777777" w:rsidR="00D4213F" w:rsidRPr="0071179D" w:rsidRDefault="00D4213F" w:rsidP="00D4213F">
            <w:pPr>
              <w:autoSpaceDE w:val="0"/>
              <w:autoSpaceDN w:val="0"/>
              <w:adjustRightInd w:val="0"/>
              <w:ind w:right="-108"/>
              <w:rPr>
                <w:bCs/>
                <w:sz w:val="22"/>
                <w:szCs w:val="22"/>
              </w:rPr>
            </w:pPr>
            <w:r w:rsidRPr="0071179D">
              <w:rPr>
                <w:bCs/>
                <w:sz w:val="22"/>
                <w:szCs w:val="22"/>
              </w:rPr>
              <w:t xml:space="preserve">Почтовый адрес: 674125, Забайкальский край, М.О. </w:t>
            </w:r>
            <w:proofErr w:type="spellStart"/>
            <w:r w:rsidRPr="0071179D">
              <w:rPr>
                <w:bCs/>
                <w:sz w:val="22"/>
                <w:szCs w:val="22"/>
              </w:rPr>
              <w:t>Тунгокоченский</w:t>
            </w:r>
            <w:proofErr w:type="spellEnd"/>
            <w:r w:rsidRPr="0071179D">
              <w:rPr>
                <w:bCs/>
                <w:sz w:val="22"/>
                <w:szCs w:val="22"/>
              </w:rPr>
              <w:t xml:space="preserve">, </w:t>
            </w:r>
            <w:proofErr w:type="spellStart"/>
            <w:r w:rsidRPr="0071179D">
              <w:rPr>
                <w:bCs/>
                <w:sz w:val="22"/>
                <w:szCs w:val="22"/>
              </w:rPr>
              <w:t>пгт</w:t>
            </w:r>
            <w:proofErr w:type="spellEnd"/>
            <w:r w:rsidRPr="0071179D">
              <w:rPr>
                <w:bCs/>
                <w:sz w:val="22"/>
                <w:szCs w:val="22"/>
              </w:rPr>
              <w:t xml:space="preserve"> Вершино-Дарасунский, ул. Футбольная, д.15</w:t>
            </w:r>
          </w:p>
          <w:p w14:paraId="4BFB8FE2" w14:textId="77777777" w:rsidR="00D4213F" w:rsidRPr="0071179D" w:rsidRDefault="00D4213F" w:rsidP="00D4213F">
            <w:pPr>
              <w:autoSpaceDE w:val="0"/>
              <w:autoSpaceDN w:val="0"/>
              <w:adjustRightInd w:val="0"/>
              <w:ind w:right="-108"/>
              <w:rPr>
                <w:bCs/>
                <w:sz w:val="22"/>
                <w:szCs w:val="22"/>
              </w:rPr>
            </w:pPr>
            <w:r w:rsidRPr="0071179D">
              <w:rPr>
                <w:bCs/>
                <w:sz w:val="22"/>
                <w:szCs w:val="22"/>
              </w:rPr>
              <w:t>ИНН 7536047109 КПП 752101001</w:t>
            </w:r>
          </w:p>
          <w:p w14:paraId="0CCBA673" w14:textId="77777777" w:rsidR="00D4213F" w:rsidRPr="0071179D" w:rsidRDefault="00D4213F" w:rsidP="00D4213F">
            <w:pPr>
              <w:autoSpaceDE w:val="0"/>
              <w:autoSpaceDN w:val="0"/>
              <w:adjustRightInd w:val="0"/>
              <w:ind w:right="-108"/>
              <w:rPr>
                <w:bCs/>
                <w:sz w:val="22"/>
                <w:szCs w:val="22"/>
              </w:rPr>
            </w:pPr>
            <w:r w:rsidRPr="0071179D">
              <w:rPr>
                <w:bCs/>
                <w:sz w:val="22"/>
                <w:szCs w:val="22"/>
              </w:rPr>
              <w:t xml:space="preserve">Р/с    40702810800000221732                                                   в АО "РАЙФФАЙЗЕНБАНК"      </w:t>
            </w:r>
          </w:p>
          <w:p w14:paraId="7BBD38FB" w14:textId="77777777" w:rsidR="00D4213F" w:rsidRPr="0071179D" w:rsidRDefault="00D4213F" w:rsidP="00D4213F">
            <w:pPr>
              <w:autoSpaceDE w:val="0"/>
              <w:autoSpaceDN w:val="0"/>
              <w:adjustRightInd w:val="0"/>
              <w:ind w:right="-108"/>
              <w:rPr>
                <w:bCs/>
                <w:sz w:val="22"/>
                <w:szCs w:val="22"/>
              </w:rPr>
            </w:pPr>
            <w:r w:rsidRPr="0071179D">
              <w:rPr>
                <w:bCs/>
                <w:sz w:val="22"/>
                <w:szCs w:val="22"/>
              </w:rPr>
              <w:t xml:space="preserve">К/с    30101810200000000700                              </w:t>
            </w:r>
          </w:p>
          <w:p w14:paraId="253FDFA9" w14:textId="77777777" w:rsidR="00D4213F" w:rsidRPr="0071179D" w:rsidRDefault="00D4213F" w:rsidP="00D4213F">
            <w:pPr>
              <w:autoSpaceDE w:val="0"/>
              <w:autoSpaceDN w:val="0"/>
              <w:adjustRightInd w:val="0"/>
              <w:ind w:right="-108"/>
              <w:rPr>
                <w:bCs/>
                <w:sz w:val="22"/>
                <w:szCs w:val="22"/>
              </w:rPr>
            </w:pPr>
            <w:r w:rsidRPr="0071179D">
              <w:rPr>
                <w:bCs/>
                <w:sz w:val="22"/>
                <w:szCs w:val="22"/>
              </w:rPr>
              <w:t>БИК 044525700</w:t>
            </w:r>
          </w:p>
          <w:p w14:paraId="1E740E38" w14:textId="77777777" w:rsidR="00D4213F" w:rsidRPr="0071179D" w:rsidRDefault="00D4213F" w:rsidP="00D4213F">
            <w:pPr>
              <w:autoSpaceDE w:val="0"/>
              <w:autoSpaceDN w:val="0"/>
              <w:adjustRightInd w:val="0"/>
              <w:ind w:right="-108"/>
              <w:rPr>
                <w:bCs/>
                <w:sz w:val="22"/>
                <w:szCs w:val="22"/>
              </w:rPr>
            </w:pPr>
            <w:r w:rsidRPr="0071179D">
              <w:rPr>
                <w:bCs/>
                <w:sz w:val="22"/>
                <w:szCs w:val="22"/>
              </w:rPr>
              <w:t xml:space="preserve">ОКПО    53625734 ОГРН 1027500783133                   </w:t>
            </w:r>
          </w:p>
          <w:p w14:paraId="65523A2E" w14:textId="77777777" w:rsidR="00D4213F" w:rsidRPr="0071179D" w:rsidRDefault="00D4213F" w:rsidP="00D4213F">
            <w:pPr>
              <w:autoSpaceDE w:val="0"/>
              <w:autoSpaceDN w:val="0"/>
              <w:adjustRightInd w:val="0"/>
              <w:ind w:right="-108"/>
              <w:rPr>
                <w:bCs/>
                <w:sz w:val="22"/>
                <w:szCs w:val="22"/>
              </w:rPr>
            </w:pPr>
            <w:r w:rsidRPr="0071179D">
              <w:rPr>
                <w:bCs/>
                <w:sz w:val="22"/>
                <w:szCs w:val="22"/>
              </w:rPr>
              <w:t>ОКВЭД 07.29.41</w:t>
            </w:r>
          </w:p>
          <w:p w14:paraId="1E8EEDA0" w14:textId="77777777" w:rsidR="00D4213F" w:rsidRPr="0071179D" w:rsidRDefault="00D4213F" w:rsidP="00D4213F">
            <w:pPr>
              <w:autoSpaceDE w:val="0"/>
              <w:autoSpaceDN w:val="0"/>
              <w:adjustRightInd w:val="0"/>
              <w:ind w:right="-108"/>
              <w:rPr>
                <w:bCs/>
                <w:sz w:val="22"/>
                <w:szCs w:val="22"/>
              </w:rPr>
            </w:pPr>
            <w:r w:rsidRPr="0071179D">
              <w:rPr>
                <w:bCs/>
                <w:sz w:val="22"/>
                <w:szCs w:val="22"/>
              </w:rPr>
              <w:t xml:space="preserve">Тел./ факс: +7 (30264) 2-16-45                             </w:t>
            </w:r>
          </w:p>
          <w:p w14:paraId="6C3ED0B7" w14:textId="77777777" w:rsidR="00D4213F" w:rsidRPr="00EB7D8B" w:rsidRDefault="00D4213F" w:rsidP="00D4213F">
            <w:pPr>
              <w:autoSpaceDE w:val="0"/>
              <w:autoSpaceDN w:val="0"/>
              <w:adjustRightInd w:val="0"/>
              <w:ind w:right="-108"/>
              <w:rPr>
                <w:bCs/>
                <w:sz w:val="22"/>
                <w:szCs w:val="22"/>
                <w:lang w:val="en-US"/>
              </w:rPr>
            </w:pPr>
            <w:r w:rsidRPr="0071179D">
              <w:rPr>
                <w:bCs/>
                <w:sz w:val="22"/>
                <w:szCs w:val="22"/>
                <w:lang w:val="en-US"/>
              </w:rPr>
              <w:t>E</w:t>
            </w:r>
            <w:r w:rsidRPr="00EB7D8B">
              <w:rPr>
                <w:bCs/>
                <w:sz w:val="22"/>
                <w:szCs w:val="22"/>
                <w:lang w:val="en-US"/>
              </w:rPr>
              <w:t>-</w:t>
            </w:r>
            <w:r w:rsidRPr="0071179D">
              <w:rPr>
                <w:bCs/>
                <w:sz w:val="22"/>
                <w:szCs w:val="22"/>
                <w:lang w:val="en-US"/>
              </w:rPr>
              <w:t>mail</w:t>
            </w:r>
            <w:r w:rsidRPr="00EB7D8B">
              <w:rPr>
                <w:bCs/>
                <w:sz w:val="22"/>
                <w:szCs w:val="22"/>
                <w:lang w:val="en-US"/>
              </w:rPr>
              <w:t xml:space="preserve">: </w:t>
            </w:r>
            <w:r w:rsidRPr="0071179D">
              <w:rPr>
                <w:bCs/>
                <w:sz w:val="22"/>
                <w:szCs w:val="22"/>
                <w:lang w:val="en-US"/>
              </w:rPr>
              <w:t>a</w:t>
            </w:r>
            <w:r w:rsidRPr="00EB7D8B">
              <w:rPr>
                <w:bCs/>
                <w:sz w:val="22"/>
                <w:szCs w:val="22"/>
                <w:lang w:val="en-US"/>
              </w:rPr>
              <w:t>_</w:t>
            </w:r>
            <w:r w:rsidRPr="0071179D">
              <w:rPr>
                <w:bCs/>
                <w:sz w:val="22"/>
                <w:szCs w:val="22"/>
                <w:lang w:val="en-US"/>
              </w:rPr>
              <w:t>mironenko</w:t>
            </w:r>
            <w:r w:rsidRPr="00EB7D8B">
              <w:rPr>
                <w:bCs/>
                <w:sz w:val="22"/>
                <w:szCs w:val="22"/>
                <w:lang w:val="en-US"/>
              </w:rPr>
              <w:t>@</w:t>
            </w:r>
            <w:r w:rsidRPr="0071179D">
              <w:rPr>
                <w:bCs/>
                <w:sz w:val="22"/>
                <w:szCs w:val="22"/>
                <w:lang w:val="en-US"/>
              </w:rPr>
              <w:t>kastor</w:t>
            </w:r>
            <w:r w:rsidRPr="00EB7D8B">
              <w:rPr>
                <w:bCs/>
                <w:sz w:val="22"/>
                <w:szCs w:val="22"/>
                <w:lang w:val="en-US"/>
              </w:rPr>
              <w:t>-</w:t>
            </w:r>
            <w:r w:rsidRPr="0071179D">
              <w:rPr>
                <w:bCs/>
                <w:sz w:val="22"/>
                <w:szCs w:val="22"/>
                <w:lang w:val="en-US"/>
              </w:rPr>
              <w:t>group</w:t>
            </w:r>
            <w:r w:rsidRPr="00EB7D8B">
              <w:rPr>
                <w:bCs/>
                <w:sz w:val="22"/>
                <w:szCs w:val="22"/>
                <w:lang w:val="en-US"/>
              </w:rPr>
              <w:t>.</w:t>
            </w:r>
            <w:r w:rsidRPr="0071179D">
              <w:rPr>
                <w:bCs/>
                <w:sz w:val="22"/>
                <w:szCs w:val="22"/>
                <w:lang w:val="en-US"/>
              </w:rPr>
              <w:t>ru</w:t>
            </w:r>
          </w:p>
          <w:p w14:paraId="40D9E229" w14:textId="77777777" w:rsidR="00D4213F" w:rsidRPr="00EB7D8B" w:rsidRDefault="00D4213F" w:rsidP="00D4213F">
            <w:pPr>
              <w:autoSpaceDE w:val="0"/>
              <w:autoSpaceDN w:val="0"/>
              <w:adjustRightInd w:val="0"/>
              <w:ind w:right="-108"/>
              <w:rPr>
                <w:bCs/>
                <w:sz w:val="22"/>
                <w:szCs w:val="22"/>
                <w:lang w:val="en-US"/>
              </w:rPr>
            </w:pPr>
          </w:p>
          <w:p w14:paraId="392D566E" w14:textId="77777777" w:rsidR="0071179D" w:rsidRPr="00EB7D8B" w:rsidRDefault="0071179D" w:rsidP="00D4213F">
            <w:pPr>
              <w:autoSpaceDE w:val="0"/>
              <w:autoSpaceDN w:val="0"/>
              <w:adjustRightInd w:val="0"/>
              <w:ind w:right="-108"/>
              <w:rPr>
                <w:bCs/>
                <w:sz w:val="22"/>
                <w:szCs w:val="22"/>
                <w:lang w:val="en-US"/>
              </w:rPr>
            </w:pPr>
          </w:p>
          <w:p w14:paraId="3ED46522" w14:textId="77777777" w:rsidR="00F11073" w:rsidRPr="0071179D" w:rsidRDefault="00D4213F" w:rsidP="00D4213F">
            <w:pPr>
              <w:autoSpaceDE w:val="0"/>
              <w:autoSpaceDN w:val="0"/>
              <w:adjustRightInd w:val="0"/>
              <w:ind w:right="-108"/>
              <w:rPr>
                <w:bCs/>
                <w:sz w:val="22"/>
                <w:szCs w:val="22"/>
              </w:rPr>
            </w:pPr>
            <w:r w:rsidRPr="0071179D">
              <w:rPr>
                <w:bCs/>
                <w:sz w:val="22"/>
                <w:szCs w:val="22"/>
              </w:rPr>
              <w:t xml:space="preserve">_____________________/ </w:t>
            </w:r>
            <w:r w:rsidRPr="0071179D">
              <w:rPr>
                <w:b/>
                <w:sz w:val="22"/>
                <w:szCs w:val="22"/>
              </w:rPr>
              <w:t>Мифтахов А.А. /</w:t>
            </w:r>
          </w:p>
          <w:p w14:paraId="25A2A8AB" w14:textId="01C6051B" w:rsidR="00D4213F" w:rsidRPr="0071179D" w:rsidRDefault="00D4213F" w:rsidP="00D4213F">
            <w:pPr>
              <w:autoSpaceDE w:val="0"/>
              <w:autoSpaceDN w:val="0"/>
              <w:adjustRightInd w:val="0"/>
              <w:ind w:right="-108"/>
              <w:rPr>
                <w:b/>
                <w:sz w:val="22"/>
                <w:szCs w:val="22"/>
              </w:rPr>
            </w:pPr>
          </w:p>
        </w:tc>
      </w:tr>
    </w:tbl>
    <w:p w14:paraId="27B1B99F" w14:textId="77777777" w:rsidR="00A21B19" w:rsidRPr="006E3B2D" w:rsidRDefault="00A21B19" w:rsidP="00A21B19">
      <w:pPr>
        <w:tabs>
          <w:tab w:val="left" w:pos="8528"/>
        </w:tabs>
        <w:ind w:left="720"/>
        <w:rPr>
          <w:b/>
          <w:sz w:val="22"/>
          <w:szCs w:val="22"/>
        </w:rPr>
      </w:pPr>
      <w:r w:rsidRPr="006E3B2D">
        <w:rPr>
          <w:b/>
          <w:sz w:val="22"/>
          <w:szCs w:val="22"/>
        </w:rPr>
        <w:tab/>
      </w:r>
    </w:p>
    <w:p w14:paraId="6F7BA8CC" w14:textId="77777777" w:rsidR="00A21B19" w:rsidRPr="006E3B2D" w:rsidRDefault="00A21B19" w:rsidP="00630C6A">
      <w:pPr>
        <w:rPr>
          <w:lang w:eastAsia="ko-KR"/>
        </w:rPr>
        <w:sectPr w:rsidR="00A21B19" w:rsidRPr="006E3B2D" w:rsidSect="00FF51E2">
          <w:headerReference w:type="even" r:id="rId8"/>
          <w:headerReference w:type="default" r:id="rId9"/>
          <w:headerReference w:type="first" r:id="rId10"/>
          <w:pgSz w:w="11906" w:h="16838" w:code="9"/>
          <w:pgMar w:top="1134" w:right="567" w:bottom="1134" w:left="1134" w:header="567" w:footer="567" w:gutter="0"/>
          <w:pgNumType w:start="236"/>
          <w:cols w:space="708"/>
          <w:titlePg/>
          <w:docGrid w:linePitch="360"/>
        </w:sectPr>
      </w:pPr>
    </w:p>
    <w:p w14:paraId="76077EE3" w14:textId="77777777" w:rsidR="00663557" w:rsidRDefault="00A21B19" w:rsidP="00663557">
      <w:pPr>
        <w:pStyle w:val="aa"/>
        <w:spacing w:after="0"/>
        <w:ind w:left="10773" w:firstLine="700"/>
        <w:rPr>
          <w:sz w:val="20"/>
          <w:szCs w:val="20"/>
        </w:rPr>
      </w:pPr>
      <w:bookmarkStart w:id="7" w:name="_Hlk202785029"/>
      <w:r w:rsidRPr="006E3B2D">
        <w:rPr>
          <w:sz w:val="20"/>
          <w:szCs w:val="20"/>
        </w:rPr>
        <w:t>Приложение № 1</w:t>
      </w:r>
      <w:r w:rsidR="00663557" w:rsidRPr="006E3B2D">
        <w:rPr>
          <w:sz w:val="20"/>
          <w:szCs w:val="20"/>
        </w:rPr>
        <w:t xml:space="preserve"> к договору поставки</w:t>
      </w:r>
    </w:p>
    <w:p w14:paraId="175831CE" w14:textId="4D709F9B" w:rsidR="00D4213F" w:rsidRPr="006E3B2D" w:rsidRDefault="00D4213F" w:rsidP="00663557">
      <w:pPr>
        <w:pStyle w:val="aa"/>
        <w:spacing w:after="0"/>
        <w:ind w:left="10773" w:firstLine="700"/>
        <w:rPr>
          <w:sz w:val="20"/>
          <w:szCs w:val="20"/>
        </w:rPr>
      </w:pPr>
      <w:r>
        <w:rPr>
          <w:sz w:val="20"/>
          <w:szCs w:val="20"/>
        </w:rPr>
        <w:t xml:space="preserve">от </w:t>
      </w:r>
      <w:r w:rsidRPr="00D4213F">
        <w:rPr>
          <w:sz w:val="20"/>
          <w:szCs w:val="20"/>
        </w:rPr>
        <w:t xml:space="preserve">_______________№ </w:t>
      </w:r>
      <w:r w:rsidR="0007107C" w:rsidRPr="0007107C">
        <w:rPr>
          <w:sz w:val="20"/>
          <w:szCs w:val="20"/>
        </w:rPr>
        <w:t>ДРБМ-0000</w:t>
      </w:r>
      <w:r w:rsidR="00EB7D8B">
        <w:rPr>
          <w:sz w:val="20"/>
          <w:szCs w:val="20"/>
        </w:rPr>
        <w:t>__</w:t>
      </w:r>
      <w:bookmarkStart w:id="8" w:name="_GoBack"/>
      <w:bookmarkEnd w:id="8"/>
    </w:p>
    <w:bookmarkEnd w:id="7"/>
    <w:p w14:paraId="27C141A7" w14:textId="77777777" w:rsidR="005D1F27" w:rsidRPr="00077C22" w:rsidRDefault="005D1F27" w:rsidP="00663557">
      <w:pPr>
        <w:pStyle w:val="aa"/>
        <w:spacing w:after="0"/>
        <w:ind w:left="10773" w:firstLine="700"/>
        <w:rPr>
          <w:b/>
          <w:sz w:val="20"/>
          <w:szCs w:val="20"/>
        </w:rPr>
      </w:pPr>
      <w:r w:rsidRPr="00077C22">
        <w:rPr>
          <w:b/>
          <w:sz w:val="20"/>
          <w:szCs w:val="20"/>
        </w:rPr>
        <w:t>ФОРМА</w:t>
      </w:r>
    </w:p>
    <w:p w14:paraId="3C005EB6" w14:textId="77777777" w:rsidR="00A21B19" w:rsidRPr="00204E9F" w:rsidRDefault="00A21B19" w:rsidP="00A21B19">
      <w:pPr>
        <w:pStyle w:val="aa"/>
        <w:spacing w:after="0"/>
        <w:jc w:val="center"/>
        <w:rPr>
          <w:b/>
          <w:bCs/>
          <w:sz w:val="20"/>
          <w:szCs w:val="20"/>
        </w:rPr>
      </w:pPr>
      <w:r w:rsidRPr="00204E9F">
        <w:rPr>
          <w:b/>
          <w:bCs/>
          <w:sz w:val="20"/>
          <w:szCs w:val="20"/>
        </w:rPr>
        <w:t>СПЕЦИФИКАЦИЯ</w:t>
      </w:r>
    </w:p>
    <w:p w14:paraId="753E4B0C" w14:textId="77777777" w:rsidR="00503EAD" w:rsidRPr="00204E9F" w:rsidRDefault="00612594" w:rsidP="00A21B19">
      <w:pPr>
        <w:pStyle w:val="aa"/>
        <w:spacing w:after="0"/>
        <w:jc w:val="both"/>
        <w:rPr>
          <w:sz w:val="20"/>
          <w:szCs w:val="20"/>
        </w:rPr>
      </w:pPr>
      <w:r w:rsidRPr="00204E9F">
        <w:rPr>
          <w:sz w:val="20"/>
          <w:szCs w:val="20"/>
        </w:rPr>
        <w:t xml:space="preserve">г. </w:t>
      </w:r>
      <w:r w:rsidR="00A21B19" w:rsidRPr="00204E9F">
        <w:rPr>
          <w:sz w:val="20"/>
          <w:szCs w:val="20"/>
        </w:rPr>
        <w:t>Москва</w:t>
      </w:r>
      <w:r w:rsidR="00A21B19" w:rsidRPr="00204E9F">
        <w:rPr>
          <w:sz w:val="20"/>
          <w:szCs w:val="20"/>
        </w:rPr>
        <w:tab/>
      </w:r>
      <w:r w:rsidR="00A21B19" w:rsidRPr="00204E9F">
        <w:rPr>
          <w:sz w:val="20"/>
          <w:szCs w:val="20"/>
        </w:rPr>
        <w:tab/>
      </w:r>
      <w:r w:rsidR="00A21B19" w:rsidRPr="00204E9F">
        <w:rPr>
          <w:sz w:val="20"/>
          <w:szCs w:val="20"/>
        </w:rPr>
        <w:tab/>
      </w:r>
      <w:r w:rsidR="00A21B19" w:rsidRPr="00204E9F">
        <w:rPr>
          <w:sz w:val="20"/>
          <w:szCs w:val="20"/>
        </w:rPr>
        <w:tab/>
      </w:r>
      <w:r w:rsidR="00A21B19" w:rsidRPr="00204E9F">
        <w:rPr>
          <w:sz w:val="20"/>
          <w:szCs w:val="20"/>
        </w:rPr>
        <w:tab/>
      </w:r>
      <w:r w:rsidR="00A21B19" w:rsidRPr="00204E9F">
        <w:rPr>
          <w:sz w:val="20"/>
          <w:szCs w:val="20"/>
        </w:rPr>
        <w:tab/>
      </w:r>
      <w:r w:rsidR="00A21B19" w:rsidRPr="00204E9F">
        <w:rPr>
          <w:sz w:val="20"/>
          <w:szCs w:val="20"/>
        </w:rPr>
        <w:tab/>
        <w:t xml:space="preserve">         </w:t>
      </w:r>
      <w:r w:rsidR="00A21B19" w:rsidRPr="00204E9F">
        <w:rPr>
          <w:sz w:val="20"/>
          <w:szCs w:val="20"/>
        </w:rPr>
        <w:tab/>
      </w:r>
      <w:r w:rsidR="00A21B19" w:rsidRPr="00204E9F">
        <w:rPr>
          <w:sz w:val="20"/>
          <w:szCs w:val="20"/>
        </w:rPr>
        <w:tab/>
      </w:r>
      <w:r w:rsidR="00A21B19" w:rsidRPr="00204E9F">
        <w:rPr>
          <w:sz w:val="20"/>
          <w:szCs w:val="20"/>
        </w:rPr>
        <w:tab/>
      </w:r>
      <w:r w:rsidR="00A21B19" w:rsidRPr="00204E9F">
        <w:rPr>
          <w:sz w:val="20"/>
          <w:szCs w:val="20"/>
        </w:rPr>
        <w:tab/>
      </w:r>
      <w:r w:rsidR="00A21B19" w:rsidRPr="00204E9F">
        <w:rPr>
          <w:sz w:val="20"/>
          <w:szCs w:val="20"/>
        </w:rPr>
        <w:tab/>
      </w:r>
      <w:r w:rsidR="00A21B19" w:rsidRPr="00204E9F">
        <w:rPr>
          <w:sz w:val="20"/>
          <w:szCs w:val="20"/>
        </w:rPr>
        <w:tab/>
      </w:r>
      <w:r w:rsidR="00A21B19" w:rsidRPr="00204E9F">
        <w:rPr>
          <w:sz w:val="20"/>
          <w:szCs w:val="20"/>
        </w:rPr>
        <w:tab/>
      </w:r>
      <w:r w:rsidR="00A21B19" w:rsidRPr="00204E9F">
        <w:rPr>
          <w:sz w:val="20"/>
          <w:szCs w:val="20"/>
        </w:rPr>
        <w:tab/>
        <w:t xml:space="preserve">                          </w:t>
      </w:r>
      <w:r w:rsidRPr="00204E9F">
        <w:rPr>
          <w:sz w:val="20"/>
          <w:szCs w:val="20"/>
        </w:rPr>
        <w:t xml:space="preserve">      _____________</w:t>
      </w:r>
      <w:r w:rsidR="00A21B19" w:rsidRPr="00204E9F">
        <w:rPr>
          <w:sz w:val="20"/>
          <w:szCs w:val="20"/>
        </w:rPr>
        <w:t>20___ г.</w:t>
      </w:r>
      <w:r w:rsidR="00A21B19" w:rsidRPr="00204E9F">
        <w:rPr>
          <w:sz w:val="20"/>
          <w:szCs w:val="20"/>
        </w:rPr>
        <w:tab/>
      </w:r>
    </w:p>
    <w:p w14:paraId="22DE7BF4" w14:textId="36D84552" w:rsidR="005744CE" w:rsidRPr="00204E9F" w:rsidRDefault="00A21B19" w:rsidP="006A2829">
      <w:pPr>
        <w:pStyle w:val="aa"/>
        <w:spacing w:after="0"/>
        <w:ind w:firstLine="709"/>
        <w:jc w:val="both"/>
      </w:pPr>
      <w:r w:rsidRPr="00204E9F">
        <w:rPr>
          <w:sz w:val="20"/>
          <w:szCs w:val="20"/>
        </w:rPr>
        <w:t>1. Поставщик обязуется поставить и передать, а Покупатель принять и оплатить следующие товары:</w:t>
      </w:r>
    </w:p>
    <w:tbl>
      <w:tblPr>
        <w:tblW w:w="14913" w:type="dxa"/>
        <w:tblInd w:w="108" w:type="dxa"/>
        <w:tblLayout w:type="fixed"/>
        <w:tblLook w:val="0000" w:firstRow="0" w:lastRow="0" w:firstColumn="0" w:lastColumn="0" w:noHBand="0" w:noVBand="0"/>
      </w:tblPr>
      <w:tblGrid>
        <w:gridCol w:w="567"/>
        <w:gridCol w:w="1134"/>
        <w:gridCol w:w="1447"/>
        <w:gridCol w:w="1984"/>
        <w:gridCol w:w="1701"/>
        <w:gridCol w:w="992"/>
        <w:gridCol w:w="851"/>
        <w:gridCol w:w="1134"/>
        <w:gridCol w:w="1276"/>
        <w:gridCol w:w="2268"/>
        <w:gridCol w:w="1559"/>
      </w:tblGrid>
      <w:tr w:rsidR="00C40645" w:rsidRPr="00204E9F" w14:paraId="7CD954B3" w14:textId="77777777" w:rsidTr="00CA230E">
        <w:trPr>
          <w:trHeight w:val="1798"/>
        </w:trPr>
        <w:tc>
          <w:tcPr>
            <w:tcW w:w="567" w:type="dxa"/>
            <w:tcBorders>
              <w:top w:val="single" w:sz="4" w:space="0" w:color="auto"/>
              <w:left w:val="single" w:sz="4" w:space="0" w:color="auto"/>
              <w:bottom w:val="single" w:sz="4" w:space="0" w:color="auto"/>
              <w:right w:val="single" w:sz="4" w:space="0" w:color="auto"/>
            </w:tcBorders>
            <w:vAlign w:val="center"/>
          </w:tcPr>
          <w:p w14:paraId="4C460EFD" w14:textId="77777777" w:rsidR="00C40645" w:rsidRPr="00204E9F" w:rsidRDefault="00C40645" w:rsidP="00640721">
            <w:pPr>
              <w:pStyle w:val="aa"/>
              <w:spacing w:after="0"/>
              <w:jc w:val="center"/>
              <w:rPr>
                <w:bCs/>
                <w:sz w:val="20"/>
                <w:szCs w:val="20"/>
              </w:rPr>
            </w:pPr>
            <w:r w:rsidRPr="00204E9F">
              <w:rPr>
                <w:bCs/>
                <w:sz w:val="20"/>
                <w:szCs w:val="20"/>
              </w:rPr>
              <w:t>№ п/п</w:t>
            </w:r>
          </w:p>
        </w:tc>
        <w:tc>
          <w:tcPr>
            <w:tcW w:w="1134" w:type="dxa"/>
            <w:tcBorders>
              <w:top w:val="single" w:sz="4" w:space="0" w:color="auto"/>
              <w:left w:val="nil"/>
              <w:bottom w:val="single" w:sz="4" w:space="0" w:color="auto"/>
              <w:right w:val="single" w:sz="4" w:space="0" w:color="auto"/>
            </w:tcBorders>
            <w:vAlign w:val="center"/>
          </w:tcPr>
          <w:p w14:paraId="36B9E776" w14:textId="77777777" w:rsidR="00C40645" w:rsidRPr="00204E9F" w:rsidRDefault="00C40645" w:rsidP="00640721">
            <w:pPr>
              <w:pStyle w:val="aa"/>
              <w:spacing w:after="0"/>
              <w:jc w:val="center"/>
              <w:rPr>
                <w:bCs/>
                <w:sz w:val="20"/>
                <w:szCs w:val="20"/>
              </w:rPr>
            </w:pPr>
            <w:r w:rsidRPr="00204E9F">
              <w:rPr>
                <w:bCs/>
                <w:sz w:val="20"/>
                <w:szCs w:val="20"/>
              </w:rPr>
              <w:t>№ партии товара</w:t>
            </w:r>
          </w:p>
        </w:tc>
        <w:tc>
          <w:tcPr>
            <w:tcW w:w="1447" w:type="dxa"/>
            <w:tcBorders>
              <w:top w:val="single" w:sz="4" w:space="0" w:color="auto"/>
              <w:left w:val="single" w:sz="4" w:space="0" w:color="auto"/>
              <w:bottom w:val="single" w:sz="4" w:space="0" w:color="auto"/>
              <w:right w:val="single" w:sz="4" w:space="0" w:color="auto"/>
            </w:tcBorders>
            <w:vAlign w:val="center"/>
          </w:tcPr>
          <w:p w14:paraId="14F174C2" w14:textId="77777777" w:rsidR="00C40645" w:rsidRPr="00204E9F" w:rsidRDefault="00C40645" w:rsidP="00640721">
            <w:pPr>
              <w:pStyle w:val="aa"/>
              <w:spacing w:after="0"/>
              <w:jc w:val="center"/>
              <w:rPr>
                <w:bCs/>
                <w:sz w:val="20"/>
                <w:szCs w:val="20"/>
              </w:rPr>
            </w:pPr>
            <w:r w:rsidRPr="00204E9F">
              <w:rPr>
                <w:bCs/>
                <w:sz w:val="20"/>
                <w:szCs w:val="20"/>
              </w:rPr>
              <w:t>Наименование товаров, описание товаров, требования к товарам</w:t>
            </w:r>
          </w:p>
          <w:p w14:paraId="0E18F69E" w14:textId="77777777" w:rsidR="00C40645" w:rsidRPr="00204E9F" w:rsidRDefault="00C40645" w:rsidP="00640721">
            <w:pPr>
              <w:pStyle w:val="aa"/>
              <w:spacing w:after="0"/>
              <w:jc w:val="center"/>
              <w:rPr>
                <w:bCs/>
                <w:sz w:val="20"/>
                <w:szCs w:val="20"/>
              </w:rPr>
            </w:pPr>
          </w:p>
        </w:tc>
        <w:tc>
          <w:tcPr>
            <w:tcW w:w="1984" w:type="dxa"/>
            <w:tcBorders>
              <w:top w:val="single" w:sz="4" w:space="0" w:color="auto"/>
              <w:left w:val="nil"/>
              <w:bottom w:val="single" w:sz="4" w:space="0" w:color="auto"/>
              <w:right w:val="single" w:sz="4" w:space="0" w:color="auto"/>
            </w:tcBorders>
            <w:vAlign w:val="center"/>
          </w:tcPr>
          <w:p w14:paraId="6EB9D174" w14:textId="77777777" w:rsidR="00C40645" w:rsidRPr="00204E9F" w:rsidRDefault="00C40645" w:rsidP="00A605D4">
            <w:pPr>
              <w:pStyle w:val="aa"/>
              <w:spacing w:after="0"/>
              <w:jc w:val="center"/>
              <w:rPr>
                <w:sz w:val="20"/>
                <w:szCs w:val="20"/>
              </w:rPr>
            </w:pPr>
            <w:r w:rsidRPr="00204E9F">
              <w:rPr>
                <w:sz w:val="20"/>
                <w:szCs w:val="20"/>
              </w:rPr>
              <w:t xml:space="preserve">Качество </w:t>
            </w:r>
            <w:proofErr w:type="gramStart"/>
            <w:r w:rsidRPr="00204E9F">
              <w:rPr>
                <w:sz w:val="20"/>
                <w:szCs w:val="20"/>
              </w:rPr>
              <w:t>товара  (</w:t>
            </w:r>
            <w:proofErr w:type="gramEnd"/>
            <w:r w:rsidRPr="00204E9F">
              <w:rPr>
                <w:sz w:val="20"/>
                <w:szCs w:val="20"/>
              </w:rPr>
              <w:t>ГОСТ, ТУ или другие стандарты, которые устанавливают требования к качеству поставляемых товаров).</w:t>
            </w:r>
          </w:p>
        </w:tc>
        <w:tc>
          <w:tcPr>
            <w:tcW w:w="1701" w:type="dxa"/>
            <w:tcBorders>
              <w:top w:val="single" w:sz="4" w:space="0" w:color="auto"/>
              <w:left w:val="nil"/>
              <w:bottom w:val="single" w:sz="4" w:space="0" w:color="auto"/>
              <w:right w:val="single" w:sz="4" w:space="0" w:color="auto"/>
            </w:tcBorders>
          </w:tcPr>
          <w:p w14:paraId="69A548F9" w14:textId="77777777" w:rsidR="00C40645" w:rsidRPr="00204E9F" w:rsidRDefault="00C40645" w:rsidP="00A605D4">
            <w:pPr>
              <w:pStyle w:val="aa"/>
              <w:spacing w:after="0"/>
              <w:jc w:val="center"/>
              <w:rPr>
                <w:bCs/>
                <w:sz w:val="20"/>
                <w:szCs w:val="20"/>
              </w:rPr>
            </w:pPr>
          </w:p>
          <w:p w14:paraId="04ED5FC9" w14:textId="77777777" w:rsidR="00C40645" w:rsidRPr="00204E9F" w:rsidRDefault="00C40645" w:rsidP="00A605D4">
            <w:pPr>
              <w:pStyle w:val="aa"/>
              <w:spacing w:after="0"/>
              <w:jc w:val="center"/>
              <w:rPr>
                <w:bCs/>
                <w:sz w:val="20"/>
                <w:szCs w:val="20"/>
              </w:rPr>
            </w:pPr>
          </w:p>
          <w:p w14:paraId="21806801" w14:textId="77777777" w:rsidR="00C40645" w:rsidRPr="00204E9F" w:rsidRDefault="00C40645" w:rsidP="00A605D4">
            <w:pPr>
              <w:pStyle w:val="aa"/>
              <w:spacing w:after="0"/>
              <w:jc w:val="center"/>
              <w:rPr>
                <w:bCs/>
                <w:sz w:val="20"/>
                <w:szCs w:val="20"/>
              </w:rPr>
            </w:pPr>
            <w:r w:rsidRPr="00204E9F">
              <w:rPr>
                <w:bCs/>
                <w:sz w:val="20"/>
                <w:szCs w:val="20"/>
              </w:rPr>
              <w:t>Гарантия качества поставляемых товаров</w:t>
            </w:r>
          </w:p>
          <w:p w14:paraId="5622BADD" w14:textId="77777777" w:rsidR="00C40645" w:rsidRPr="00204E9F" w:rsidRDefault="00C40645" w:rsidP="00A605D4">
            <w:pPr>
              <w:pStyle w:val="aa"/>
              <w:spacing w:after="0"/>
              <w:jc w:val="center"/>
              <w:rPr>
                <w:bCs/>
                <w:sz w:val="20"/>
                <w:szCs w:val="20"/>
              </w:rPr>
            </w:pPr>
            <w:r w:rsidRPr="00204E9F">
              <w:rPr>
                <w:bCs/>
                <w:sz w:val="20"/>
                <w:szCs w:val="20"/>
              </w:rPr>
              <w:t>(месяц)</w:t>
            </w:r>
          </w:p>
        </w:tc>
        <w:tc>
          <w:tcPr>
            <w:tcW w:w="992" w:type="dxa"/>
            <w:tcBorders>
              <w:top w:val="single" w:sz="4" w:space="0" w:color="auto"/>
              <w:left w:val="single" w:sz="4" w:space="0" w:color="auto"/>
              <w:bottom w:val="single" w:sz="4" w:space="0" w:color="auto"/>
              <w:right w:val="single" w:sz="4" w:space="0" w:color="auto"/>
            </w:tcBorders>
            <w:vAlign w:val="center"/>
          </w:tcPr>
          <w:p w14:paraId="0D679B96" w14:textId="77777777" w:rsidR="00C40645" w:rsidRPr="00204E9F" w:rsidRDefault="00C40645" w:rsidP="00A605D4">
            <w:pPr>
              <w:pStyle w:val="aa"/>
              <w:spacing w:after="0"/>
              <w:jc w:val="center"/>
              <w:rPr>
                <w:bCs/>
                <w:sz w:val="20"/>
                <w:szCs w:val="20"/>
              </w:rPr>
            </w:pPr>
            <w:r w:rsidRPr="00204E9F">
              <w:rPr>
                <w:bCs/>
                <w:sz w:val="20"/>
                <w:szCs w:val="20"/>
              </w:rPr>
              <w:t>Ед. изм.</w:t>
            </w:r>
          </w:p>
        </w:tc>
        <w:tc>
          <w:tcPr>
            <w:tcW w:w="851" w:type="dxa"/>
            <w:tcBorders>
              <w:top w:val="single" w:sz="4" w:space="0" w:color="auto"/>
              <w:left w:val="nil"/>
              <w:bottom w:val="single" w:sz="4" w:space="0" w:color="auto"/>
              <w:right w:val="single" w:sz="4" w:space="0" w:color="auto"/>
            </w:tcBorders>
            <w:vAlign w:val="center"/>
          </w:tcPr>
          <w:p w14:paraId="5AC8812A" w14:textId="77777777" w:rsidR="00C40645" w:rsidRPr="00204E9F" w:rsidRDefault="00C40645" w:rsidP="00A605D4">
            <w:pPr>
              <w:pStyle w:val="aa"/>
              <w:spacing w:after="0"/>
              <w:jc w:val="center"/>
              <w:rPr>
                <w:bCs/>
                <w:sz w:val="20"/>
                <w:szCs w:val="20"/>
              </w:rPr>
            </w:pPr>
            <w:r w:rsidRPr="00204E9F">
              <w:rPr>
                <w:bCs/>
                <w:sz w:val="20"/>
                <w:szCs w:val="20"/>
              </w:rPr>
              <w:t>Кол-во</w:t>
            </w:r>
          </w:p>
        </w:tc>
        <w:tc>
          <w:tcPr>
            <w:tcW w:w="1134" w:type="dxa"/>
            <w:tcBorders>
              <w:top w:val="single" w:sz="4" w:space="0" w:color="auto"/>
              <w:left w:val="nil"/>
              <w:bottom w:val="single" w:sz="4" w:space="0" w:color="auto"/>
              <w:right w:val="single" w:sz="4" w:space="0" w:color="auto"/>
            </w:tcBorders>
            <w:vAlign w:val="center"/>
          </w:tcPr>
          <w:p w14:paraId="59100086" w14:textId="77777777" w:rsidR="00C40645" w:rsidRPr="00204E9F" w:rsidRDefault="00C40645" w:rsidP="00A605D4">
            <w:pPr>
              <w:pStyle w:val="aa"/>
              <w:spacing w:after="0"/>
              <w:jc w:val="center"/>
              <w:rPr>
                <w:bCs/>
                <w:sz w:val="20"/>
                <w:szCs w:val="20"/>
              </w:rPr>
            </w:pPr>
            <w:r w:rsidRPr="00204E9F">
              <w:rPr>
                <w:bCs/>
                <w:sz w:val="20"/>
                <w:szCs w:val="20"/>
              </w:rPr>
              <w:t>Срок</w:t>
            </w:r>
          </w:p>
          <w:p w14:paraId="55F0ED78" w14:textId="77777777" w:rsidR="00C40645" w:rsidRPr="00204E9F" w:rsidRDefault="00C40645" w:rsidP="00A605D4">
            <w:pPr>
              <w:pStyle w:val="aa"/>
              <w:spacing w:after="0"/>
              <w:jc w:val="center"/>
              <w:rPr>
                <w:bCs/>
                <w:sz w:val="20"/>
                <w:szCs w:val="20"/>
              </w:rPr>
            </w:pPr>
            <w:r w:rsidRPr="00204E9F">
              <w:rPr>
                <w:bCs/>
                <w:sz w:val="20"/>
                <w:szCs w:val="20"/>
              </w:rPr>
              <w:t>поставки товаров</w:t>
            </w:r>
          </w:p>
        </w:tc>
        <w:tc>
          <w:tcPr>
            <w:tcW w:w="1276" w:type="dxa"/>
            <w:tcBorders>
              <w:top w:val="single" w:sz="4" w:space="0" w:color="auto"/>
              <w:left w:val="nil"/>
              <w:bottom w:val="single" w:sz="4" w:space="0" w:color="auto"/>
              <w:right w:val="single" w:sz="4" w:space="0" w:color="auto"/>
            </w:tcBorders>
            <w:vAlign w:val="center"/>
          </w:tcPr>
          <w:p w14:paraId="16D2F7CD" w14:textId="77777777" w:rsidR="00C40645" w:rsidRPr="00204E9F" w:rsidRDefault="00C40645" w:rsidP="00A605D4">
            <w:pPr>
              <w:pStyle w:val="aa"/>
              <w:spacing w:after="0"/>
              <w:jc w:val="center"/>
              <w:rPr>
                <w:bCs/>
                <w:sz w:val="20"/>
                <w:szCs w:val="20"/>
              </w:rPr>
            </w:pPr>
            <w:r w:rsidRPr="00204E9F">
              <w:rPr>
                <w:bCs/>
                <w:sz w:val="20"/>
                <w:szCs w:val="20"/>
              </w:rPr>
              <w:t>Цена за ед. товара</w:t>
            </w:r>
          </w:p>
          <w:p w14:paraId="367939D5" w14:textId="77777777" w:rsidR="00C40645" w:rsidRPr="00204E9F" w:rsidRDefault="00C40645" w:rsidP="00A605D4">
            <w:pPr>
              <w:pStyle w:val="aa"/>
              <w:spacing w:after="0"/>
              <w:jc w:val="center"/>
              <w:rPr>
                <w:bCs/>
                <w:sz w:val="20"/>
                <w:szCs w:val="20"/>
              </w:rPr>
            </w:pPr>
            <w:r w:rsidRPr="00204E9F">
              <w:rPr>
                <w:bCs/>
                <w:sz w:val="20"/>
                <w:szCs w:val="20"/>
              </w:rPr>
              <w:t>без учета НДС,</w:t>
            </w:r>
          </w:p>
          <w:p w14:paraId="63AC695B" w14:textId="77777777" w:rsidR="00C40645" w:rsidRPr="00204E9F" w:rsidRDefault="00C40645" w:rsidP="00A605D4">
            <w:pPr>
              <w:pStyle w:val="aa"/>
              <w:spacing w:after="0"/>
              <w:jc w:val="center"/>
              <w:rPr>
                <w:bCs/>
                <w:sz w:val="20"/>
                <w:szCs w:val="20"/>
              </w:rPr>
            </w:pPr>
            <w:r w:rsidRPr="00204E9F">
              <w:rPr>
                <w:bCs/>
                <w:sz w:val="20"/>
                <w:szCs w:val="20"/>
              </w:rPr>
              <w:t>руб.</w:t>
            </w:r>
          </w:p>
        </w:tc>
        <w:tc>
          <w:tcPr>
            <w:tcW w:w="2268" w:type="dxa"/>
            <w:tcBorders>
              <w:top w:val="single" w:sz="4" w:space="0" w:color="auto"/>
              <w:left w:val="single" w:sz="4" w:space="0" w:color="auto"/>
              <w:bottom w:val="single" w:sz="4" w:space="0" w:color="auto"/>
              <w:right w:val="single" w:sz="4" w:space="0" w:color="auto"/>
            </w:tcBorders>
            <w:vAlign w:val="center"/>
          </w:tcPr>
          <w:p w14:paraId="6852C51D" w14:textId="77777777" w:rsidR="00C40645" w:rsidRPr="00204E9F" w:rsidRDefault="00C40645" w:rsidP="00961A3B">
            <w:pPr>
              <w:pStyle w:val="aa"/>
              <w:jc w:val="center"/>
              <w:rPr>
                <w:bCs/>
                <w:sz w:val="20"/>
                <w:szCs w:val="20"/>
              </w:rPr>
            </w:pPr>
            <w:r w:rsidRPr="00204E9F">
              <w:rPr>
                <w:bCs/>
                <w:sz w:val="20"/>
                <w:szCs w:val="20"/>
              </w:rPr>
              <w:t>Цена за ед. товара</w:t>
            </w:r>
          </w:p>
          <w:p w14:paraId="4A60C971" w14:textId="77777777" w:rsidR="00C40645" w:rsidRPr="00204E9F" w:rsidRDefault="00C40645" w:rsidP="00961A3B">
            <w:pPr>
              <w:pStyle w:val="aa"/>
              <w:spacing w:after="0"/>
              <w:jc w:val="center"/>
              <w:rPr>
                <w:bCs/>
                <w:sz w:val="20"/>
                <w:szCs w:val="20"/>
              </w:rPr>
            </w:pPr>
            <w:r w:rsidRPr="00204E9F">
              <w:rPr>
                <w:bCs/>
                <w:sz w:val="20"/>
                <w:szCs w:val="20"/>
              </w:rPr>
              <w:t>с НДС ___%, руб.</w:t>
            </w:r>
          </w:p>
        </w:tc>
        <w:tc>
          <w:tcPr>
            <w:tcW w:w="1559" w:type="dxa"/>
            <w:tcBorders>
              <w:top w:val="single" w:sz="4" w:space="0" w:color="auto"/>
              <w:left w:val="nil"/>
              <w:bottom w:val="single" w:sz="4" w:space="0" w:color="auto"/>
              <w:right w:val="single" w:sz="4" w:space="0" w:color="auto"/>
            </w:tcBorders>
            <w:vAlign w:val="center"/>
          </w:tcPr>
          <w:p w14:paraId="7E1CE111" w14:textId="77777777" w:rsidR="00C40645" w:rsidRPr="00204E9F" w:rsidRDefault="00C40645" w:rsidP="00A605D4">
            <w:pPr>
              <w:pStyle w:val="aa"/>
              <w:spacing w:after="0"/>
              <w:jc w:val="center"/>
              <w:rPr>
                <w:bCs/>
                <w:sz w:val="20"/>
                <w:szCs w:val="20"/>
              </w:rPr>
            </w:pPr>
            <w:r w:rsidRPr="00204E9F">
              <w:rPr>
                <w:bCs/>
                <w:sz w:val="20"/>
                <w:szCs w:val="20"/>
              </w:rPr>
              <w:t>Общая стоимость</w:t>
            </w:r>
          </w:p>
          <w:p w14:paraId="34F35465" w14:textId="77777777" w:rsidR="00C40645" w:rsidRPr="00204E9F" w:rsidRDefault="00C40645" w:rsidP="00A605D4">
            <w:pPr>
              <w:pStyle w:val="aa"/>
              <w:spacing w:after="0"/>
              <w:jc w:val="center"/>
              <w:rPr>
                <w:bCs/>
                <w:sz w:val="20"/>
                <w:szCs w:val="20"/>
              </w:rPr>
            </w:pPr>
            <w:r w:rsidRPr="00204E9F">
              <w:rPr>
                <w:bCs/>
                <w:sz w:val="20"/>
                <w:szCs w:val="20"/>
              </w:rPr>
              <w:t>с учетом НДС,</w:t>
            </w:r>
          </w:p>
          <w:p w14:paraId="75F96D0C" w14:textId="77777777" w:rsidR="00C40645" w:rsidRPr="00204E9F" w:rsidRDefault="00C40645" w:rsidP="00A605D4">
            <w:pPr>
              <w:pStyle w:val="aa"/>
              <w:spacing w:after="0"/>
              <w:jc w:val="center"/>
              <w:rPr>
                <w:bCs/>
                <w:sz w:val="20"/>
                <w:szCs w:val="20"/>
              </w:rPr>
            </w:pPr>
            <w:r w:rsidRPr="00204E9F">
              <w:rPr>
                <w:bCs/>
                <w:sz w:val="20"/>
                <w:szCs w:val="20"/>
              </w:rPr>
              <w:t>руб.</w:t>
            </w:r>
          </w:p>
        </w:tc>
      </w:tr>
      <w:tr w:rsidR="00C40645" w:rsidRPr="00204E9F" w14:paraId="41A872EF" w14:textId="77777777" w:rsidTr="00CA230E">
        <w:trPr>
          <w:trHeight w:val="451"/>
        </w:trPr>
        <w:tc>
          <w:tcPr>
            <w:tcW w:w="567" w:type="dxa"/>
            <w:tcBorders>
              <w:top w:val="nil"/>
              <w:left w:val="single" w:sz="4" w:space="0" w:color="auto"/>
              <w:bottom w:val="single" w:sz="4" w:space="0" w:color="auto"/>
              <w:right w:val="single" w:sz="4" w:space="0" w:color="auto"/>
            </w:tcBorders>
            <w:vAlign w:val="center"/>
          </w:tcPr>
          <w:p w14:paraId="3893543C" w14:textId="77777777" w:rsidR="00C40645" w:rsidRPr="00204E9F" w:rsidRDefault="00C40645" w:rsidP="00A605D4">
            <w:pPr>
              <w:pStyle w:val="aa"/>
              <w:spacing w:after="0"/>
              <w:jc w:val="both"/>
              <w:rPr>
                <w:sz w:val="20"/>
                <w:szCs w:val="20"/>
              </w:rPr>
            </w:pPr>
          </w:p>
        </w:tc>
        <w:tc>
          <w:tcPr>
            <w:tcW w:w="1134" w:type="dxa"/>
            <w:tcBorders>
              <w:top w:val="single" w:sz="4" w:space="0" w:color="auto"/>
              <w:left w:val="nil"/>
              <w:bottom w:val="single" w:sz="4" w:space="0" w:color="auto"/>
              <w:right w:val="single" w:sz="4" w:space="0" w:color="auto"/>
            </w:tcBorders>
          </w:tcPr>
          <w:p w14:paraId="0713495B" w14:textId="77777777" w:rsidR="00C40645" w:rsidRPr="00204E9F" w:rsidRDefault="00C40645" w:rsidP="00A605D4">
            <w:pPr>
              <w:pStyle w:val="aa"/>
              <w:spacing w:after="0"/>
              <w:jc w:val="both"/>
              <w:rPr>
                <w:sz w:val="20"/>
                <w:szCs w:val="20"/>
              </w:rPr>
            </w:pPr>
          </w:p>
        </w:tc>
        <w:tc>
          <w:tcPr>
            <w:tcW w:w="1447" w:type="dxa"/>
            <w:tcBorders>
              <w:top w:val="nil"/>
              <w:left w:val="single" w:sz="4" w:space="0" w:color="auto"/>
              <w:bottom w:val="single" w:sz="4" w:space="0" w:color="auto"/>
              <w:right w:val="single" w:sz="4" w:space="0" w:color="auto"/>
            </w:tcBorders>
            <w:vAlign w:val="center"/>
          </w:tcPr>
          <w:p w14:paraId="09F1ED72" w14:textId="77777777" w:rsidR="00C40645" w:rsidRPr="00204E9F" w:rsidRDefault="00C40645" w:rsidP="00A605D4">
            <w:pPr>
              <w:pStyle w:val="aa"/>
              <w:spacing w:after="0"/>
              <w:jc w:val="both"/>
              <w:rPr>
                <w:sz w:val="20"/>
                <w:szCs w:val="20"/>
              </w:rPr>
            </w:pPr>
          </w:p>
        </w:tc>
        <w:tc>
          <w:tcPr>
            <w:tcW w:w="1984" w:type="dxa"/>
            <w:tcBorders>
              <w:top w:val="nil"/>
              <w:left w:val="nil"/>
              <w:bottom w:val="single" w:sz="4" w:space="0" w:color="auto"/>
              <w:right w:val="single" w:sz="4" w:space="0" w:color="auto"/>
            </w:tcBorders>
            <w:vAlign w:val="center"/>
          </w:tcPr>
          <w:p w14:paraId="212EE989" w14:textId="77777777" w:rsidR="00C40645" w:rsidRPr="00204E9F" w:rsidRDefault="00C40645" w:rsidP="00A605D4">
            <w:pPr>
              <w:pStyle w:val="aa"/>
              <w:spacing w:after="0"/>
              <w:jc w:val="both"/>
              <w:rPr>
                <w:sz w:val="20"/>
                <w:szCs w:val="20"/>
              </w:rPr>
            </w:pPr>
          </w:p>
        </w:tc>
        <w:tc>
          <w:tcPr>
            <w:tcW w:w="1701" w:type="dxa"/>
            <w:tcBorders>
              <w:top w:val="single" w:sz="4" w:space="0" w:color="auto"/>
              <w:left w:val="nil"/>
              <w:bottom w:val="single" w:sz="4" w:space="0" w:color="auto"/>
              <w:right w:val="single" w:sz="4" w:space="0" w:color="auto"/>
            </w:tcBorders>
          </w:tcPr>
          <w:p w14:paraId="1FC1EC50" w14:textId="77777777" w:rsidR="00C40645" w:rsidRPr="00204E9F" w:rsidRDefault="00C40645" w:rsidP="00A605D4">
            <w:pPr>
              <w:pStyle w:val="aa"/>
              <w:spacing w:after="0"/>
              <w:jc w:val="both"/>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D936DBC" w14:textId="77777777" w:rsidR="00C40645" w:rsidRPr="00204E9F" w:rsidRDefault="00C40645" w:rsidP="00A605D4">
            <w:pPr>
              <w:pStyle w:val="aa"/>
              <w:spacing w:after="0"/>
              <w:jc w:val="both"/>
              <w:rPr>
                <w:sz w:val="20"/>
                <w:szCs w:val="20"/>
              </w:rPr>
            </w:pPr>
          </w:p>
        </w:tc>
        <w:tc>
          <w:tcPr>
            <w:tcW w:w="851" w:type="dxa"/>
            <w:tcBorders>
              <w:top w:val="nil"/>
              <w:left w:val="nil"/>
              <w:bottom w:val="single" w:sz="4" w:space="0" w:color="auto"/>
              <w:right w:val="single" w:sz="4" w:space="0" w:color="auto"/>
            </w:tcBorders>
            <w:vAlign w:val="center"/>
          </w:tcPr>
          <w:p w14:paraId="4BE5B9BC" w14:textId="77777777" w:rsidR="00C40645" w:rsidRPr="00204E9F" w:rsidRDefault="00C40645" w:rsidP="00A605D4">
            <w:pPr>
              <w:pStyle w:val="aa"/>
              <w:spacing w:after="0"/>
              <w:jc w:val="both"/>
              <w:rPr>
                <w:sz w:val="20"/>
                <w:szCs w:val="20"/>
              </w:rPr>
            </w:pPr>
          </w:p>
        </w:tc>
        <w:tc>
          <w:tcPr>
            <w:tcW w:w="1134" w:type="dxa"/>
            <w:tcBorders>
              <w:top w:val="single" w:sz="4" w:space="0" w:color="auto"/>
              <w:left w:val="nil"/>
              <w:bottom w:val="single" w:sz="4" w:space="0" w:color="auto"/>
              <w:right w:val="single" w:sz="4" w:space="0" w:color="auto"/>
            </w:tcBorders>
            <w:vAlign w:val="center"/>
          </w:tcPr>
          <w:p w14:paraId="471345A0" w14:textId="77777777" w:rsidR="00C40645" w:rsidRPr="00204E9F" w:rsidRDefault="00C40645" w:rsidP="00A605D4">
            <w:pPr>
              <w:pStyle w:val="aa"/>
              <w:spacing w:after="0"/>
              <w:jc w:val="both"/>
              <w:rPr>
                <w:sz w:val="20"/>
                <w:szCs w:val="20"/>
              </w:rPr>
            </w:pPr>
          </w:p>
        </w:tc>
        <w:tc>
          <w:tcPr>
            <w:tcW w:w="1276" w:type="dxa"/>
            <w:tcBorders>
              <w:top w:val="single" w:sz="4" w:space="0" w:color="auto"/>
              <w:left w:val="nil"/>
              <w:bottom w:val="single" w:sz="4" w:space="0" w:color="auto"/>
              <w:right w:val="single" w:sz="4" w:space="0" w:color="auto"/>
            </w:tcBorders>
            <w:vAlign w:val="center"/>
          </w:tcPr>
          <w:p w14:paraId="4962ED48" w14:textId="77777777" w:rsidR="00C40645" w:rsidRPr="00204E9F" w:rsidRDefault="00C40645" w:rsidP="00A605D4">
            <w:pPr>
              <w:pStyle w:val="aa"/>
              <w:spacing w:after="0"/>
              <w:jc w:val="both"/>
              <w:rPr>
                <w:sz w:val="20"/>
                <w:szCs w:val="20"/>
              </w:rPr>
            </w:pPr>
          </w:p>
        </w:tc>
        <w:tc>
          <w:tcPr>
            <w:tcW w:w="2268" w:type="dxa"/>
            <w:tcBorders>
              <w:top w:val="nil"/>
              <w:left w:val="single" w:sz="4" w:space="0" w:color="auto"/>
              <w:bottom w:val="single" w:sz="4" w:space="0" w:color="auto"/>
              <w:right w:val="single" w:sz="4" w:space="0" w:color="auto"/>
            </w:tcBorders>
            <w:vAlign w:val="center"/>
          </w:tcPr>
          <w:p w14:paraId="7335BB0B" w14:textId="77777777" w:rsidR="00C40645" w:rsidRPr="00204E9F" w:rsidRDefault="00C40645" w:rsidP="00A605D4">
            <w:pPr>
              <w:pStyle w:val="aa"/>
              <w:spacing w:after="0"/>
              <w:jc w:val="both"/>
              <w:rPr>
                <w:sz w:val="20"/>
                <w:szCs w:val="20"/>
              </w:rPr>
            </w:pPr>
            <w:r w:rsidRPr="00204E9F">
              <w:rPr>
                <w:bCs/>
                <w:sz w:val="20"/>
                <w:szCs w:val="20"/>
              </w:rPr>
              <w:t xml:space="preserve"> </w:t>
            </w:r>
          </w:p>
        </w:tc>
        <w:tc>
          <w:tcPr>
            <w:tcW w:w="1559" w:type="dxa"/>
            <w:tcBorders>
              <w:top w:val="nil"/>
              <w:left w:val="nil"/>
              <w:bottom w:val="single" w:sz="4" w:space="0" w:color="auto"/>
              <w:right w:val="single" w:sz="4" w:space="0" w:color="auto"/>
            </w:tcBorders>
            <w:vAlign w:val="center"/>
          </w:tcPr>
          <w:p w14:paraId="6F5597AB" w14:textId="77777777" w:rsidR="00C40645" w:rsidRPr="00204E9F" w:rsidRDefault="00C40645" w:rsidP="00A605D4">
            <w:pPr>
              <w:pStyle w:val="aa"/>
              <w:spacing w:after="0"/>
              <w:jc w:val="both"/>
              <w:rPr>
                <w:sz w:val="20"/>
                <w:szCs w:val="20"/>
              </w:rPr>
            </w:pPr>
          </w:p>
        </w:tc>
      </w:tr>
      <w:tr w:rsidR="00640721" w:rsidRPr="00204E9F" w14:paraId="451CCF8D" w14:textId="77777777" w:rsidTr="00CA230E">
        <w:trPr>
          <w:trHeight w:val="260"/>
        </w:trPr>
        <w:tc>
          <w:tcPr>
            <w:tcW w:w="13354" w:type="dxa"/>
            <w:gridSpan w:val="10"/>
            <w:tcBorders>
              <w:top w:val="nil"/>
              <w:left w:val="single" w:sz="4" w:space="0" w:color="auto"/>
              <w:bottom w:val="single" w:sz="4" w:space="0" w:color="auto"/>
              <w:right w:val="single" w:sz="4" w:space="0" w:color="auto"/>
            </w:tcBorders>
          </w:tcPr>
          <w:p w14:paraId="764DFF61" w14:textId="77777777" w:rsidR="00640721" w:rsidRPr="00204E9F" w:rsidRDefault="00640721" w:rsidP="00A605D4">
            <w:pPr>
              <w:pStyle w:val="aa"/>
              <w:spacing w:after="0"/>
              <w:jc w:val="both"/>
              <w:rPr>
                <w:sz w:val="20"/>
                <w:szCs w:val="20"/>
              </w:rPr>
            </w:pPr>
            <w:r w:rsidRPr="00204E9F">
              <w:rPr>
                <w:bCs/>
                <w:sz w:val="20"/>
                <w:szCs w:val="20"/>
              </w:rPr>
              <w:t>Итого стоимость товаров (цена Договора):</w:t>
            </w:r>
          </w:p>
        </w:tc>
        <w:tc>
          <w:tcPr>
            <w:tcW w:w="1559" w:type="dxa"/>
            <w:tcBorders>
              <w:top w:val="nil"/>
              <w:left w:val="nil"/>
              <w:bottom w:val="single" w:sz="4" w:space="0" w:color="auto"/>
              <w:right w:val="single" w:sz="4" w:space="0" w:color="auto"/>
            </w:tcBorders>
            <w:vAlign w:val="center"/>
          </w:tcPr>
          <w:p w14:paraId="294B3429" w14:textId="77777777" w:rsidR="00640721" w:rsidRPr="00204E9F" w:rsidRDefault="00640721" w:rsidP="00A605D4">
            <w:pPr>
              <w:pStyle w:val="aa"/>
              <w:spacing w:after="0"/>
              <w:jc w:val="both"/>
              <w:rPr>
                <w:sz w:val="20"/>
                <w:szCs w:val="20"/>
              </w:rPr>
            </w:pPr>
          </w:p>
        </w:tc>
      </w:tr>
      <w:tr w:rsidR="00640721" w:rsidRPr="00204E9F" w14:paraId="25845571" w14:textId="77777777" w:rsidTr="00CA230E">
        <w:trPr>
          <w:trHeight w:val="353"/>
        </w:trPr>
        <w:tc>
          <w:tcPr>
            <w:tcW w:w="13354" w:type="dxa"/>
            <w:gridSpan w:val="10"/>
            <w:tcBorders>
              <w:top w:val="nil"/>
              <w:left w:val="single" w:sz="4" w:space="0" w:color="auto"/>
              <w:bottom w:val="single" w:sz="4" w:space="0" w:color="auto"/>
              <w:right w:val="single" w:sz="4" w:space="0" w:color="auto"/>
            </w:tcBorders>
          </w:tcPr>
          <w:p w14:paraId="7D533913" w14:textId="77777777" w:rsidR="00640721" w:rsidRPr="00204E9F" w:rsidRDefault="00640721" w:rsidP="00A605D4">
            <w:pPr>
              <w:pStyle w:val="aa"/>
              <w:spacing w:after="0"/>
              <w:jc w:val="both"/>
              <w:rPr>
                <w:sz w:val="20"/>
                <w:szCs w:val="20"/>
              </w:rPr>
            </w:pPr>
            <w:r w:rsidRPr="00204E9F">
              <w:rPr>
                <w:bCs/>
                <w:sz w:val="20"/>
                <w:szCs w:val="20"/>
              </w:rPr>
              <w:t xml:space="preserve">В том числе НДС </w:t>
            </w:r>
            <w:proofErr w:type="gramStart"/>
            <w:r w:rsidRPr="00204E9F">
              <w:rPr>
                <w:bCs/>
                <w:sz w:val="20"/>
                <w:szCs w:val="20"/>
              </w:rPr>
              <w:t>( _</w:t>
            </w:r>
            <w:proofErr w:type="gramEnd"/>
            <w:r w:rsidRPr="00204E9F">
              <w:rPr>
                <w:bCs/>
                <w:sz w:val="20"/>
                <w:szCs w:val="20"/>
              </w:rPr>
              <w:t>__ %):</w:t>
            </w:r>
          </w:p>
        </w:tc>
        <w:tc>
          <w:tcPr>
            <w:tcW w:w="1559" w:type="dxa"/>
            <w:tcBorders>
              <w:top w:val="nil"/>
              <w:left w:val="nil"/>
              <w:bottom w:val="single" w:sz="4" w:space="0" w:color="auto"/>
              <w:right w:val="single" w:sz="4" w:space="0" w:color="auto"/>
            </w:tcBorders>
            <w:vAlign w:val="center"/>
          </w:tcPr>
          <w:p w14:paraId="7CC17A78" w14:textId="77777777" w:rsidR="00640721" w:rsidRPr="00204E9F" w:rsidRDefault="00640721" w:rsidP="00A605D4">
            <w:pPr>
              <w:pStyle w:val="aa"/>
              <w:spacing w:after="0"/>
              <w:jc w:val="both"/>
              <w:rPr>
                <w:sz w:val="20"/>
                <w:szCs w:val="20"/>
              </w:rPr>
            </w:pPr>
          </w:p>
        </w:tc>
      </w:tr>
    </w:tbl>
    <w:p w14:paraId="60CE8FAA" w14:textId="4A0E3E6E" w:rsidR="00A21B19" w:rsidRDefault="00227A19" w:rsidP="009B58A4">
      <w:pPr>
        <w:ind w:firstLine="708"/>
        <w:jc w:val="both"/>
        <w:rPr>
          <w:sz w:val="20"/>
          <w:szCs w:val="20"/>
        </w:rPr>
      </w:pPr>
      <w:r w:rsidRPr="00204E9F">
        <w:rPr>
          <w:sz w:val="20"/>
          <w:szCs w:val="20"/>
        </w:rPr>
        <w:t>1.</w:t>
      </w:r>
      <w:r w:rsidR="00A21B19" w:rsidRPr="00204E9F">
        <w:rPr>
          <w:sz w:val="20"/>
          <w:szCs w:val="20"/>
        </w:rPr>
        <w:t xml:space="preserve">2. Место </w:t>
      </w:r>
      <w:r w:rsidR="009257CD" w:rsidRPr="00204E9F">
        <w:rPr>
          <w:sz w:val="20"/>
          <w:szCs w:val="20"/>
        </w:rPr>
        <w:t>передачи</w:t>
      </w:r>
      <w:r w:rsidR="00A21B19" w:rsidRPr="00204E9F">
        <w:rPr>
          <w:sz w:val="20"/>
          <w:szCs w:val="20"/>
        </w:rPr>
        <w:t xml:space="preserve"> товаров: ___________________________________________________</w:t>
      </w:r>
    </w:p>
    <w:p w14:paraId="1F7DD8E1" w14:textId="52CB79C1" w:rsidR="00A04222" w:rsidRPr="00204E9F" w:rsidRDefault="00A04222" w:rsidP="009B58A4">
      <w:pPr>
        <w:ind w:firstLine="708"/>
        <w:jc w:val="both"/>
        <w:rPr>
          <w:sz w:val="20"/>
          <w:szCs w:val="20"/>
        </w:rPr>
      </w:pPr>
      <w:r w:rsidRPr="00A04222">
        <w:rPr>
          <w:sz w:val="20"/>
          <w:szCs w:val="20"/>
        </w:rPr>
        <w:t>1.</w:t>
      </w:r>
      <w:r>
        <w:rPr>
          <w:sz w:val="20"/>
          <w:szCs w:val="20"/>
        </w:rPr>
        <w:t>3</w:t>
      </w:r>
      <w:r w:rsidRPr="00A04222">
        <w:rPr>
          <w:sz w:val="20"/>
          <w:szCs w:val="20"/>
        </w:rPr>
        <w:t>. Условия поставки товара: _________________________________________</w:t>
      </w:r>
    </w:p>
    <w:p w14:paraId="6F6A4EC3" w14:textId="45A3B3C9" w:rsidR="00A21B19" w:rsidRDefault="00CA230E" w:rsidP="00CA230E">
      <w:pPr>
        <w:widowControl w:val="0"/>
        <w:shd w:val="clear" w:color="auto" w:fill="FFFFFF"/>
        <w:tabs>
          <w:tab w:val="left" w:pos="851"/>
        </w:tabs>
        <w:autoSpaceDE w:val="0"/>
        <w:autoSpaceDN w:val="0"/>
        <w:adjustRightInd w:val="0"/>
        <w:ind w:firstLine="708"/>
        <w:jc w:val="both"/>
        <w:rPr>
          <w:sz w:val="20"/>
          <w:szCs w:val="20"/>
        </w:rPr>
      </w:pPr>
      <w:r>
        <w:rPr>
          <w:sz w:val="20"/>
          <w:szCs w:val="20"/>
        </w:rPr>
        <w:t>1.</w:t>
      </w:r>
      <w:r w:rsidR="00A04222">
        <w:rPr>
          <w:sz w:val="20"/>
          <w:szCs w:val="20"/>
        </w:rPr>
        <w:t>4</w:t>
      </w:r>
      <w:r>
        <w:rPr>
          <w:sz w:val="20"/>
          <w:szCs w:val="20"/>
        </w:rPr>
        <w:t>.</w:t>
      </w:r>
      <w:r w:rsidR="009257CD" w:rsidRPr="00204E9F">
        <w:rPr>
          <w:sz w:val="20"/>
          <w:szCs w:val="20"/>
        </w:rPr>
        <w:t xml:space="preserve"> Требования по комплектности товаров</w:t>
      </w:r>
      <w:r>
        <w:rPr>
          <w:sz w:val="20"/>
          <w:szCs w:val="20"/>
        </w:rPr>
        <w:t>: _______________</w:t>
      </w:r>
      <w:r w:rsidR="002A2E93">
        <w:rPr>
          <w:sz w:val="20"/>
          <w:szCs w:val="20"/>
        </w:rPr>
        <w:t>______________________</w:t>
      </w:r>
      <w:r>
        <w:rPr>
          <w:sz w:val="20"/>
          <w:szCs w:val="20"/>
        </w:rPr>
        <w:t>__</w:t>
      </w:r>
    </w:p>
    <w:p w14:paraId="6D9795AE" w14:textId="703A0D3D" w:rsidR="00955A73" w:rsidRDefault="00CA230E" w:rsidP="00CA230E">
      <w:pPr>
        <w:widowControl w:val="0"/>
        <w:shd w:val="clear" w:color="auto" w:fill="FFFFFF"/>
        <w:tabs>
          <w:tab w:val="left" w:pos="851"/>
        </w:tabs>
        <w:autoSpaceDE w:val="0"/>
        <w:autoSpaceDN w:val="0"/>
        <w:adjustRightInd w:val="0"/>
        <w:ind w:firstLine="708"/>
        <w:jc w:val="both"/>
        <w:rPr>
          <w:sz w:val="20"/>
          <w:szCs w:val="20"/>
        </w:rPr>
      </w:pPr>
      <w:r>
        <w:rPr>
          <w:sz w:val="20"/>
          <w:szCs w:val="20"/>
        </w:rPr>
        <w:t>1.</w:t>
      </w:r>
      <w:r w:rsidR="00A04222">
        <w:rPr>
          <w:sz w:val="20"/>
          <w:szCs w:val="20"/>
        </w:rPr>
        <w:t>5</w:t>
      </w:r>
      <w:r>
        <w:rPr>
          <w:sz w:val="20"/>
          <w:szCs w:val="20"/>
        </w:rPr>
        <w:t>. Порядок и сроки оплаты товара:</w:t>
      </w:r>
    </w:p>
    <w:p w14:paraId="247CEC91" w14:textId="3F48B8A5" w:rsidR="006A2829" w:rsidRPr="00D4213F" w:rsidRDefault="006A2829" w:rsidP="00CA230E">
      <w:pPr>
        <w:widowControl w:val="0"/>
        <w:shd w:val="clear" w:color="auto" w:fill="FFFFFF"/>
        <w:tabs>
          <w:tab w:val="left" w:pos="851"/>
        </w:tabs>
        <w:autoSpaceDE w:val="0"/>
        <w:autoSpaceDN w:val="0"/>
        <w:adjustRightInd w:val="0"/>
        <w:ind w:firstLine="708"/>
        <w:jc w:val="both"/>
        <w:rPr>
          <w:i/>
          <w:sz w:val="20"/>
          <w:szCs w:val="20"/>
        </w:rPr>
      </w:pPr>
      <w:permStart w:id="1669821293" w:edGrp="everyone"/>
      <w:r w:rsidRPr="00D4213F">
        <w:rPr>
          <w:i/>
          <w:sz w:val="20"/>
          <w:szCs w:val="20"/>
        </w:rPr>
        <w:t>***Необходимо выбрать один из вариантов:</w:t>
      </w:r>
    </w:p>
    <w:p w14:paraId="5C5C7F28" w14:textId="518D6C70" w:rsidR="00CA230E" w:rsidRPr="00D4213F" w:rsidRDefault="00955A73" w:rsidP="006A2829">
      <w:pPr>
        <w:pStyle w:val="a8"/>
        <w:widowControl w:val="0"/>
        <w:numPr>
          <w:ilvl w:val="0"/>
          <w:numId w:val="18"/>
        </w:numPr>
        <w:shd w:val="clear" w:color="auto" w:fill="FFFFFF"/>
        <w:tabs>
          <w:tab w:val="left" w:pos="851"/>
        </w:tabs>
        <w:autoSpaceDE w:val="0"/>
        <w:autoSpaceDN w:val="0"/>
        <w:adjustRightInd w:val="0"/>
        <w:jc w:val="both"/>
        <w:rPr>
          <w:rFonts w:ascii="Times New Roman" w:hAnsi="Times New Roman"/>
          <w:sz w:val="20"/>
          <w:szCs w:val="20"/>
          <w:lang w:val="ru-RU"/>
        </w:rPr>
      </w:pPr>
      <w:r w:rsidRPr="00D4213F">
        <w:rPr>
          <w:rFonts w:ascii="Times New Roman" w:hAnsi="Times New Roman"/>
          <w:sz w:val="20"/>
          <w:szCs w:val="20"/>
          <w:lang w:val="ru-RU"/>
        </w:rPr>
        <w:t xml:space="preserve">Покупатель осуществляет оплату поставленных товаров </w:t>
      </w:r>
      <w:r w:rsidR="006A2829" w:rsidRPr="00D4213F">
        <w:rPr>
          <w:rFonts w:ascii="Times New Roman" w:hAnsi="Times New Roman"/>
          <w:sz w:val="20"/>
          <w:szCs w:val="20"/>
          <w:lang w:val="ru-RU"/>
        </w:rPr>
        <w:t>в течение</w:t>
      </w:r>
      <w:r w:rsidRPr="00D4213F">
        <w:rPr>
          <w:rFonts w:ascii="Times New Roman" w:hAnsi="Times New Roman"/>
          <w:sz w:val="20"/>
          <w:szCs w:val="20"/>
          <w:lang w:val="ru-RU"/>
        </w:rPr>
        <w:t xml:space="preserve"> ___ (____) рабочих дней после передачи Поставщиком товаров и/или партий товаров, поставленных в соответствии со Спецификацией, и получения Покупателем оригинала счета, а также документов, предусмотренных пунктом 3.4. настоящего Договора, оформленных надлежащим образом.</w:t>
      </w:r>
    </w:p>
    <w:p w14:paraId="65C6BB7D" w14:textId="77777777" w:rsidR="006A2829" w:rsidRPr="00D4213F" w:rsidRDefault="006A2829" w:rsidP="006A2829">
      <w:pPr>
        <w:pStyle w:val="a8"/>
        <w:widowControl w:val="0"/>
        <w:shd w:val="clear" w:color="auto" w:fill="FFFFFF"/>
        <w:tabs>
          <w:tab w:val="left" w:pos="851"/>
        </w:tabs>
        <w:autoSpaceDE w:val="0"/>
        <w:autoSpaceDN w:val="0"/>
        <w:adjustRightInd w:val="0"/>
        <w:ind w:left="1428"/>
        <w:jc w:val="both"/>
        <w:rPr>
          <w:rFonts w:ascii="Times New Roman" w:hAnsi="Times New Roman"/>
          <w:sz w:val="20"/>
          <w:szCs w:val="20"/>
          <w:lang w:val="ru-RU"/>
        </w:rPr>
      </w:pPr>
    </w:p>
    <w:p w14:paraId="16D8A403" w14:textId="421FC4CC" w:rsidR="006A2829" w:rsidRPr="00D4213F" w:rsidRDefault="006A2829" w:rsidP="006A2829">
      <w:pPr>
        <w:pStyle w:val="a8"/>
        <w:widowControl w:val="0"/>
        <w:numPr>
          <w:ilvl w:val="0"/>
          <w:numId w:val="19"/>
        </w:numPr>
        <w:shd w:val="clear" w:color="auto" w:fill="FFFFFF"/>
        <w:tabs>
          <w:tab w:val="left" w:pos="851"/>
        </w:tabs>
        <w:autoSpaceDE w:val="0"/>
        <w:autoSpaceDN w:val="0"/>
        <w:adjustRightInd w:val="0"/>
        <w:jc w:val="both"/>
        <w:rPr>
          <w:rFonts w:ascii="Times New Roman" w:hAnsi="Times New Roman"/>
          <w:sz w:val="20"/>
          <w:szCs w:val="20"/>
          <w:lang w:val="ru-RU"/>
        </w:rPr>
      </w:pPr>
      <w:r w:rsidRPr="00D4213F">
        <w:rPr>
          <w:rFonts w:ascii="Times New Roman" w:hAnsi="Times New Roman"/>
          <w:sz w:val="20"/>
          <w:szCs w:val="20"/>
          <w:lang w:val="ru-RU"/>
        </w:rPr>
        <w:t>Покупатель в течение ___ (___________) рабочих дней с даты получения счета на оплату осуществляет авансовый платеж в размере ___ % (________) от общей стоимости товаров, указанной в настоящей Спецификации.</w:t>
      </w:r>
    </w:p>
    <w:permEnd w:id="1669821293"/>
    <w:p w14:paraId="698D3C0F" w14:textId="17A2CCA0" w:rsidR="00D4213F" w:rsidRPr="00D4213F" w:rsidRDefault="002A2E93" w:rsidP="00D4213F">
      <w:pPr>
        <w:pStyle w:val="a8"/>
        <w:widowControl w:val="0"/>
        <w:numPr>
          <w:ilvl w:val="1"/>
          <w:numId w:val="7"/>
        </w:numPr>
        <w:shd w:val="clear" w:color="auto" w:fill="FFFFFF"/>
        <w:tabs>
          <w:tab w:val="left" w:pos="851"/>
        </w:tabs>
        <w:autoSpaceDE w:val="0"/>
        <w:autoSpaceDN w:val="0"/>
        <w:adjustRightInd w:val="0"/>
        <w:jc w:val="both"/>
        <w:rPr>
          <w:sz w:val="20"/>
          <w:szCs w:val="20"/>
        </w:rPr>
      </w:pPr>
      <w:proofErr w:type="spellStart"/>
      <w:r w:rsidRPr="00D4213F">
        <w:rPr>
          <w:sz w:val="20"/>
          <w:szCs w:val="20"/>
        </w:rPr>
        <w:t>Особые</w:t>
      </w:r>
      <w:proofErr w:type="spellEnd"/>
      <w:r w:rsidRPr="00D4213F">
        <w:rPr>
          <w:sz w:val="20"/>
          <w:szCs w:val="20"/>
        </w:rPr>
        <w:t xml:space="preserve"> </w:t>
      </w:r>
      <w:proofErr w:type="spellStart"/>
      <w:r w:rsidRPr="00D4213F">
        <w:rPr>
          <w:sz w:val="20"/>
          <w:szCs w:val="20"/>
        </w:rPr>
        <w:t>условия</w:t>
      </w:r>
      <w:proofErr w:type="spellEnd"/>
      <w:r w:rsidRPr="00D4213F">
        <w:rPr>
          <w:sz w:val="20"/>
          <w:szCs w:val="20"/>
        </w:rPr>
        <w:t>: __________________________________________________________</w:t>
      </w:r>
    </w:p>
    <w:p w14:paraId="3A6C79A8" w14:textId="29A2D9A5" w:rsidR="006A200C" w:rsidRPr="00D4213F" w:rsidRDefault="006A200C" w:rsidP="00D4213F">
      <w:pPr>
        <w:widowControl w:val="0"/>
        <w:shd w:val="clear" w:color="auto" w:fill="FFFFFF"/>
        <w:tabs>
          <w:tab w:val="left" w:pos="851"/>
        </w:tabs>
        <w:autoSpaceDE w:val="0"/>
        <w:autoSpaceDN w:val="0"/>
        <w:adjustRightInd w:val="0"/>
        <w:ind w:firstLine="708"/>
        <w:jc w:val="center"/>
        <w:rPr>
          <w:b/>
          <w:sz w:val="20"/>
          <w:szCs w:val="20"/>
        </w:rPr>
      </w:pPr>
      <w:r w:rsidRPr="00204E9F">
        <w:rPr>
          <w:b/>
          <w:sz w:val="20"/>
          <w:szCs w:val="20"/>
        </w:rPr>
        <w:t>ПОДПИСИ СТОРОН:</w:t>
      </w:r>
    </w:p>
    <w:tbl>
      <w:tblPr>
        <w:tblW w:w="14884" w:type="dxa"/>
        <w:tblInd w:w="108" w:type="dxa"/>
        <w:tblLook w:val="01E0" w:firstRow="1" w:lastRow="1" w:firstColumn="1" w:lastColumn="1" w:noHBand="0" w:noVBand="0"/>
      </w:tblPr>
      <w:tblGrid>
        <w:gridCol w:w="7371"/>
        <w:gridCol w:w="7513"/>
      </w:tblGrid>
      <w:tr w:rsidR="00A21B19" w:rsidRPr="00204E9F" w14:paraId="1845DAEB" w14:textId="77777777" w:rsidTr="00B95BA7">
        <w:trPr>
          <w:trHeight w:val="168"/>
        </w:trPr>
        <w:tc>
          <w:tcPr>
            <w:tcW w:w="7371" w:type="dxa"/>
          </w:tcPr>
          <w:p w14:paraId="6E83E564" w14:textId="77777777" w:rsidR="00A21B19" w:rsidRPr="00077C22" w:rsidRDefault="00AD10BD" w:rsidP="00A605D4">
            <w:pPr>
              <w:jc w:val="center"/>
              <w:rPr>
                <w:sz w:val="20"/>
                <w:szCs w:val="20"/>
              </w:rPr>
            </w:pPr>
            <w:r w:rsidRPr="00077C22">
              <w:rPr>
                <w:sz w:val="20"/>
                <w:szCs w:val="20"/>
              </w:rPr>
              <w:t>от Поставщика</w:t>
            </w:r>
            <w:r w:rsidR="00A21B19" w:rsidRPr="00077C22">
              <w:rPr>
                <w:sz w:val="20"/>
                <w:szCs w:val="20"/>
              </w:rPr>
              <w:t>:</w:t>
            </w:r>
          </w:p>
        </w:tc>
        <w:tc>
          <w:tcPr>
            <w:tcW w:w="7513" w:type="dxa"/>
          </w:tcPr>
          <w:p w14:paraId="5504127B" w14:textId="7EDD478C" w:rsidR="00D4213F" w:rsidRPr="00077C22" w:rsidRDefault="00AD10BD" w:rsidP="00D4213F">
            <w:pPr>
              <w:autoSpaceDE w:val="0"/>
              <w:autoSpaceDN w:val="0"/>
              <w:adjustRightInd w:val="0"/>
              <w:ind w:right="-108"/>
              <w:jc w:val="center"/>
              <w:rPr>
                <w:sz w:val="20"/>
                <w:szCs w:val="20"/>
              </w:rPr>
            </w:pPr>
            <w:r w:rsidRPr="00077C22">
              <w:rPr>
                <w:sz w:val="20"/>
                <w:szCs w:val="20"/>
              </w:rPr>
              <w:t>от Покупателя</w:t>
            </w:r>
            <w:r w:rsidR="00D4213F">
              <w:rPr>
                <w:sz w:val="20"/>
                <w:szCs w:val="20"/>
              </w:rPr>
              <w:t>:</w:t>
            </w:r>
          </w:p>
        </w:tc>
      </w:tr>
    </w:tbl>
    <w:p w14:paraId="19D81EEE" w14:textId="7E0E532D" w:rsidR="00077C22" w:rsidRPr="00A04222" w:rsidRDefault="00077C22" w:rsidP="00A04222">
      <w:pPr>
        <w:pStyle w:val="aa"/>
        <w:spacing w:after="0"/>
        <w:rPr>
          <w:sz w:val="20"/>
          <w:szCs w:val="20"/>
        </w:rPr>
      </w:pPr>
    </w:p>
    <w:p w14:paraId="1327516D" w14:textId="3ED3CFB2" w:rsidR="005D1F27" w:rsidRDefault="00077C22" w:rsidP="00204E9F">
      <w:pPr>
        <w:ind w:firstLine="567"/>
        <w:rPr>
          <w:sz w:val="20"/>
          <w:szCs w:val="20"/>
        </w:rPr>
      </w:pPr>
      <w:r w:rsidRPr="00077C22">
        <w:rPr>
          <w:b/>
          <w:sz w:val="20"/>
          <w:szCs w:val="20"/>
        </w:rPr>
        <w:t xml:space="preserve"> ФОРМА СОГЛАСОВАНА</w:t>
      </w:r>
      <w:r w:rsidR="005D1F27">
        <w:rPr>
          <w:sz w:val="20"/>
          <w:szCs w:val="20"/>
        </w:rPr>
        <w:t>:</w:t>
      </w: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1"/>
        <w:gridCol w:w="7481"/>
      </w:tblGrid>
      <w:tr w:rsidR="00D4213F" w14:paraId="05960522" w14:textId="77777777" w:rsidTr="00D4213F">
        <w:tc>
          <w:tcPr>
            <w:tcW w:w="7481" w:type="dxa"/>
          </w:tcPr>
          <w:p w14:paraId="501D0C51" w14:textId="056E5F43" w:rsidR="00D4213F" w:rsidRPr="00D4213F" w:rsidRDefault="00D4213F" w:rsidP="00D4213F">
            <w:pPr>
              <w:rPr>
                <w:b/>
                <w:bCs/>
                <w:sz w:val="22"/>
                <w:szCs w:val="22"/>
              </w:rPr>
            </w:pPr>
            <w:r w:rsidRPr="00D4213F">
              <w:rPr>
                <w:b/>
                <w:bCs/>
                <w:sz w:val="22"/>
                <w:szCs w:val="22"/>
              </w:rPr>
              <w:t xml:space="preserve">от </w:t>
            </w:r>
            <w:proofErr w:type="spellStart"/>
            <w:r w:rsidRPr="00D4213F">
              <w:rPr>
                <w:b/>
                <w:bCs/>
                <w:sz w:val="22"/>
                <w:szCs w:val="22"/>
              </w:rPr>
              <w:t>Поставшика</w:t>
            </w:r>
            <w:proofErr w:type="spellEnd"/>
            <w:r w:rsidRPr="00D4213F">
              <w:rPr>
                <w:b/>
                <w:bCs/>
                <w:sz w:val="22"/>
                <w:szCs w:val="22"/>
              </w:rPr>
              <w:t xml:space="preserve">: </w:t>
            </w:r>
          </w:p>
          <w:p w14:paraId="27A5217E" w14:textId="2B854291" w:rsidR="00D4213F" w:rsidRDefault="00D4213F" w:rsidP="00D4213F">
            <w:pPr>
              <w:rPr>
                <w:b/>
                <w:bCs/>
                <w:sz w:val="22"/>
                <w:szCs w:val="22"/>
              </w:rPr>
            </w:pPr>
            <w:r w:rsidRPr="00D4213F">
              <w:rPr>
                <w:b/>
                <w:bCs/>
                <w:sz w:val="22"/>
                <w:szCs w:val="22"/>
              </w:rPr>
              <w:t>ООО "</w:t>
            </w:r>
            <w:r w:rsidR="00EB7D8B">
              <w:rPr>
                <w:b/>
                <w:bCs/>
                <w:sz w:val="22"/>
                <w:szCs w:val="22"/>
              </w:rPr>
              <w:t>______________</w:t>
            </w:r>
            <w:r w:rsidRPr="00D4213F">
              <w:rPr>
                <w:b/>
                <w:bCs/>
                <w:sz w:val="22"/>
                <w:szCs w:val="22"/>
              </w:rPr>
              <w:t>"</w:t>
            </w:r>
          </w:p>
          <w:p w14:paraId="7FCCE3DD" w14:textId="77777777" w:rsidR="00E806B8" w:rsidRPr="00D4213F" w:rsidRDefault="00E806B8" w:rsidP="00D4213F">
            <w:pPr>
              <w:rPr>
                <w:b/>
                <w:bCs/>
                <w:sz w:val="22"/>
                <w:szCs w:val="22"/>
              </w:rPr>
            </w:pPr>
          </w:p>
          <w:p w14:paraId="0502A2F6" w14:textId="11CE6DB3" w:rsidR="00D4213F" w:rsidRPr="00D4213F" w:rsidRDefault="00D4213F" w:rsidP="00D4213F">
            <w:pPr>
              <w:rPr>
                <w:b/>
                <w:bCs/>
                <w:sz w:val="22"/>
                <w:szCs w:val="22"/>
              </w:rPr>
            </w:pPr>
            <w:r w:rsidRPr="00D4213F">
              <w:rPr>
                <w:b/>
                <w:bCs/>
                <w:sz w:val="22"/>
                <w:szCs w:val="22"/>
              </w:rPr>
              <w:t xml:space="preserve">_____________________/ </w:t>
            </w:r>
            <w:r w:rsidR="00EB7D8B">
              <w:rPr>
                <w:b/>
                <w:bCs/>
                <w:sz w:val="22"/>
                <w:szCs w:val="22"/>
              </w:rPr>
              <w:t>________________</w:t>
            </w:r>
            <w:r w:rsidRPr="00D4213F">
              <w:rPr>
                <w:b/>
                <w:bCs/>
                <w:sz w:val="22"/>
                <w:szCs w:val="22"/>
              </w:rPr>
              <w:t>/</w:t>
            </w:r>
          </w:p>
          <w:p w14:paraId="4BAE02A9" w14:textId="77777777" w:rsidR="00D4213F" w:rsidRPr="00D4213F" w:rsidRDefault="00D4213F" w:rsidP="00204E9F">
            <w:pPr>
              <w:rPr>
                <w:b/>
                <w:bCs/>
                <w:sz w:val="22"/>
                <w:szCs w:val="22"/>
              </w:rPr>
            </w:pPr>
          </w:p>
        </w:tc>
        <w:tc>
          <w:tcPr>
            <w:tcW w:w="7481" w:type="dxa"/>
          </w:tcPr>
          <w:p w14:paraId="0355E8B7" w14:textId="77777777" w:rsidR="00D4213F" w:rsidRPr="00D4213F" w:rsidRDefault="00D4213F" w:rsidP="00204E9F">
            <w:pPr>
              <w:rPr>
                <w:b/>
                <w:bCs/>
                <w:sz w:val="22"/>
                <w:szCs w:val="22"/>
              </w:rPr>
            </w:pPr>
            <w:r w:rsidRPr="00D4213F">
              <w:rPr>
                <w:b/>
                <w:bCs/>
                <w:sz w:val="22"/>
                <w:szCs w:val="22"/>
              </w:rPr>
              <w:t xml:space="preserve">от Покупателя: </w:t>
            </w:r>
          </w:p>
          <w:p w14:paraId="2557FA0C" w14:textId="146DE787" w:rsidR="00D4213F" w:rsidRDefault="00D4213F" w:rsidP="00D4213F">
            <w:pPr>
              <w:rPr>
                <w:b/>
                <w:bCs/>
                <w:sz w:val="22"/>
                <w:szCs w:val="22"/>
              </w:rPr>
            </w:pPr>
            <w:r w:rsidRPr="00D4213F">
              <w:rPr>
                <w:b/>
                <w:bCs/>
                <w:sz w:val="22"/>
                <w:szCs w:val="22"/>
              </w:rPr>
              <w:t xml:space="preserve">ООО «Талатуйское» </w:t>
            </w:r>
          </w:p>
          <w:p w14:paraId="0A4B386B" w14:textId="77777777" w:rsidR="00E806B8" w:rsidRPr="00D4213F" w:rsidRDefault="00E806B8" w:rsidP="00D4213F">
            <w:pPr>
              <w:rPr>
                <w:b/>
                <w:bCs/>
                <w:sz w:val="22"/>
                <w:szCs w:val="22"/>
              </w:rPr>
            </w:pPr>
          </w:p>
          <w:p w14:paraId="6DA8F398" w14:textId="5856C90F" w:rsidR="00D4213F" w:rsidRPr="00D4213F" w:rsidRDefault="00D4213F" w:rsidP="00204E9F">
            <w:pPr>
              <w:rPr>
                <w:b/>
                <w:bCs/>
                <w:sz w:val="22"/>
                <w:szCs w:val="22"/>
              </w:rPr>
            </w:pPr>
            <w:r w:rsidRPr="00D4213F">
              <w:rPr>
                <w:b/>
                <w:bCs/>
                <w:sz w:val="22"/>
                <w:szCs w:val="22"/>
              </w:rPr>
              <w:t>_____________________/ Мифтахов А.А</w:t>
            </w:r>
            <w:r>
              <w:rPr>
                <w:b/>
                <w:bCs/>
                <w:sz w:val="22"/>
                <w:szCs w:val="22"/>
              </w:rPr>
              <w:t>/</w:t>
            </w:r>
          </w:p>
        </w:tc>
      </w:tr>
    </w:tbl>
    <w:p w14:paraId="2D8C476E" w14:textId="021FEE20" w:rsidR="00E11B7E" w:rsidRDefault="00E11B7E" w:rsidP="00D4213F">
      <w:pPr>
        <w:pStyle w:val="aa"/>
        <w:spacing w:after="0"/>
        <w:rPr>
          <w:sz w:val="20"/>
          <w:szCs w:val="20"/>
        </w:rPr>
        <w:sectPr w:rsidR="00E11B7E" w:rsidSect="00E806B8">
          <w:pgSz w:w="16838" w:h="11906" w:orient="landscape" w:code="9"/>
          <w:pgMar w:top="720" w:right="720" w:bottom="720" w:left="720" w:header="567" w:footer="567" w:gutter="0"/>
          <w:cols w:space="708"/>
          <w:titlePg/>
          <w:docGrid w:linePitch="360"/>
        </w:sectPr>
      </w:pPr>
    </w:p>
    <w:p w14:paraId="7088241E" w14:textId="77777777" w:rsidR="00E806B8" w:rsidRPr="00E806B8" w:rsidRDefault="00E806B8" w:rsidP="00E806B8">
      <w:pPr>
        <w:jc w:val="right"/>
        <w:rPr>
          <w:sz w:val="22"/>
          <w:szCs w:val="22"/>
        </w:rPr>
      </w:pPr>
      <w:r w:rsidRPr="00E806B8">
        <w:rPr>
          <w:sz w:val="22"/>
          <w:szCs w:val="22"/>
        </w:rPr>
        <w:t>Приложение № 2 к договору поставки</w:t>
      </w:r>
    </w:p>
    <w:p w14:paraId="0E953666" w14:textId="712A9C81" w:rsidR="00581B45" w:rsidRDefault="00E806B8" w:rsidP="00E806B8">
      <w:pPr>
        <w:jc w:val="right"/>
        <w:rPr>
          <w:sz w:val="22"/>
          <w:szCs w:val="22"/>
        </w:rPr>
      </w:pPr>
      <w:r w:rsidRPr="00E806B8">
        <w:rPr>
          <w:sz w:val="22"/>
          <w:szCs w:val="22"/>
        </w:rPr>
        <w:t>от _______________№</w:t>
      </w:r>
      <w:r w:rsidR="0007107C">
        <w:rPr>
          <w:sz w:val="22"/>
          <w:szCs w:val="22"/>
        </w:rPr>
        <w:t xml:space="preserve"> </w:t>
      </w:r>
      <w:r w:rsidR="0007107C" w:rsidRPr="0007107C">
        <w:rPr>
          <w:sz w:val="22"/>
          <w:szCs w:val="22"/>
        </w:rPr>
        <w:t>ДРБМ-0000</w:t>
      </w:r>
      <w:r w:rsidR="00EB7D8B">
        <w:rPr>
          <w:sz w:val="22"/>
          <w:szCs w:val="22"/>
        </w:rPr>
        <w:t>___</w:t>
      </w:r>
    </w:p>
    <w:p w14:paraId="6E316B34" w14:textId="77777777" w:rsidR="00E806B8" w:rsidRPr="00B55E87" w:rsidRDefault="00E806B8" w:rsidP="00E806B8">
      <w:pPr>
        <w:rPr>
          <w:sz w:val="22"/>
          <w:szCs w:val="22"/>
        </w:rPr>
      </w:pPr>
    </w:p>
    <w:p w14:paraId="745CFB7F" w14:textId="05B88B1F" w:rsidR="00A168B6" w:rsidRDefault="002F19FE" w:rsidP="00B55E87">
      <w:pPr>
        <w:jc w:val="center"/>
        <w:rPr>
          <w:b/>
          <w:sz w:val="22"/>
          <w:szCs w:val="22"/>
        </w:rPr>
      </w:pPr>
      <w:r w:rsidRPr="002F19FE">
        <w:rPr>
          <w:b/>
          <w:sz w:val="22"/>
          <w:szCs w:val="22"/>
        </w:rPr>
        <w:t>ЗАВЕРЕНИЯ И ВОЗМЕЩЕНИЕ ИМУЩЕСТВЕННЫХ ПОТЕРЬ</w:t>
      </w:r>
    </w:p>
    <w:p w14:paraId="7EC95D54" w14:textId="77777777" w:rsidR="002F19FE" w:rsidRPr="00A168B6" w:rsidRDefault="002F19FE" w:rsidP="00B55E87">
      <w:pPr>
        <w:jc w:val="center"/>
        <w:rPr>
          <w:b/>
          <w:sz w:val="22"/>
          <w:szCs w:val="22"/>
        </w:rPr>
      </w:pPr>
    </w:p>
    <w:p w14:paraId="524C0202" w14:textId="704BE160" w:rsidR="00B55E87" w:rsidRPr="002F19FE" w:rsidRDefault="002F19FE" w:rsidP="002F19FE">
      <w:pPr>
        <w:pStyle w:val="a8"/>
        <w:numPr>
          <w:ilvl w:val="0"/>
          <w:numId w:val="21"/>
        </w:numPr>
        <w:rPr>
          <w:rFonts w:ascii="Times New Roman" w:hAnsi="Times New Roman"/>
          <w:b/>
          <w:sz w:val="24"/>
          <w:szCs w:val="24"/>
        </w:rPr>
      </w:pPr>
      <w:proofErr w:type="spellStart"/>
      <w:r w:rsidRPr="00A168B6">
        <w:rPr>
          <w:rFonts w:ascii="Times New Roman" w:hAnsi="Times New Roman"/>
          <w:b/>
        </w:rPr>
        <w:t>Заверения</w:t>
      </w:r>
      <w:proofErr w:type="spellEnd"/>
      <w:r w:rsidRPr="00A168B6">
        <w:rPr>
          <w:rFonts w:ascii="Times New Roman" w:hAnsi="Times New Roman"/>
          <w:b/>
        </w:rPr>
        <w:t xml:space="preserve"> </w:t>
      </w:r>
      <w:proofErr w:type="spellStart"/>
      <w:r w:rsidRPr="00A168B6">
        <w:rPr>
          <w:rFonts w:ascii="Times New Roman" w:hAnsi="Times New Roman"/>
          <w:b/>
        </w:rPr>
        <w:t>об</w:t>
      </w:r>
      <w:proofErr w:type="spellEnd"/>
      <w:r w:rsidRPr="00A168B6">
        <w:rPr>
          <w:rFonts w:ascii="Times New Roman" w:hAnsi="Times New Roman"/>
          <w:b/>
        </w:rPr>
        <w:t xml:space="preserve"> </w:t>
      </w:r>
      <w:proofErr w:type="spellStart"/>
      <w:r w:rsidRPr="00A168B6">
        <w:rPr>
          <w:rFonts w:ascii="Times New Roman" w:hAnsi="Times New Roman"/>
          <w:b/>
        </w:rPr>
        <w:t>обстоятельствах</w:t>
      </w:r>
      <w:proofErr w:type="spellEnd"/>
      <w:r w:rsidRPr="00A168B6">
        <w:rPr>
          <w:rFonts w:ascii="Times New Roman" w:hAnsi="Times New Roman"/>
          <w:b/>
        </w:rPr>
        <w:t xml:space="preserve"> </w:t>
      </w:r>
    </w:p>
    <w:p w14:paraId="1FEC0584" w14:textId="2E68C400" w:rsidR="00B55E87" w:rsidRPr="00A168B6" w:rsidRDefault="00B55E87" w:rsidP="00B55E87">
      <w:pPr>
        <w:jc w:val="both"/>
        <w:rPr>
          <w:sz w:val="22"/>
          <w:szCs w:val="22"/>
        </w:rPr>
      </w:pPr>
      <w:r w:rsidRPr="00A168B6">
        <w:rPr>
          <w:sz w:val="22"/>
          <w:szCs w:val="22"/>
        </w:rPr>
        <w:t>1.</w:t>
      </w:r>
      <w:r w:rsidR="00A168B6" w:rsidRPr="00A168B6">
        <w:rPr>
          <w:sz w:val="22"/>
          <w:szCs w:val="22"/>
        </w:rPr>
        <w:t xml:space="preserve">1. </w:t>
      </w:r>
      <w:r w:rsidRPr="00A168B6">
        <w:rPr>
          <w:sz w:val="22"/>
          <w:szCs w:val="22"/>
        </w:rPr>
        <w:t>Каждая из Сторон в порядке статьи 431.2 ГК РФ заверяет другую Сторону в том, что:</w:t>
      </w:r>
    </w:p>
    <w:p w14:paraId="1B81430A" w14:textId="77777777" w:rsidR="00A168B6" w:rsidRPr="00A168B6" w:rsidRDefault="00B55E87" w:rsidP="00A168B6">
      <w:pPr>
        <w:pStyle w:val="a8"/>
        <w:numPr>
          <w:ilvl w:val="0"/>
          <w:numId w:val="19"/>
        </w:numPr>
        <w:ind w:left="426" w:firstLine="0"/>
        <w:jc w:val="both"/>
        <w:rPr>
          <w:rFonts w:ascii="Times New Roman" w:hAnsi="Times New Roman"/>
          <w:lang w:val="ru-RU"/>
        </w:rPr>
      </w:pPr>
      <w:r w:rsidRPr="00A168B6">
        <w:rPr>
          <w:rFonts w:ascii="Times New Roman" w:hAnsi="Times New Roman"/>
          <w:lang w:val="ru-RU"/>
        </w:rPr>
        <w:t>она является лицом, надлежащим образом созданным (зарегистрированным) и действующим в соответствии с законодательством Российской Федерации или личным законом страны Стороны;</w:t>
      </w:r>
    </w:p>
    <w:p w14:paraId="6C1015A6" w14:textId="77777777" w:rsidR="00A168B6" w:rsidRPr="00A168B6" w:rsidRDefault="00B55E87" w:rsidP="00A168B6">
      <w:pPr>
        <w:pStyle w:val="a8"/>
        <w:numPr>
          <w:ilvl w:val="0"/>
          <w:numId w:val="19"/>
        </w:numPr>
        <w:ind w:left="426" w:firstLine="0"/>
        <w:jc w:val="both"/>
        <w:rPr>
          <w:rFonts w:ascii="Times New Roman" w:hAnsi="Times New Roman"/>
          <w:lang w:val="ru-RU"/>
        </w:rPr>
      </w:pPr>
      <w:r w:rsidRPr="00A168B6">
        <w:rPr>
          <w:rFonts w:ascii="Times New Roman" w:hAnsi="Times New Roman"/>
          <w:lang w:val="ru-RU"/>
        </w:rPr>
        <w:t>представитель, подписывающий от имени Стороны Договор, обладает всеми необходимыми на то полномочиями;</w:t>
      </w:r>
    </w:p>
    <w:p w14:paraId="7FBAB413" w14:textId="77777777" w:rsidR="00A168B6" w:rsidRPr="00A168B6" w:rsidRDefault="00B55E87" w:rsidP="00A168B6">
      <w:pPr>
        <w:pStyle w:val="a8"/>
        <w:numPr>
          <w:ilvl w:val="0"/>
          <w:numId w:val="19"/>
        </w:numPr>
        <w:ind w:left="426" w:firstLine="0"/>
        <w:jc w:val="both"/>
        <w:rPr>
          <w:rFonts w:ascii="Times New Roman" w:hAnsi="Times New Roman"/>
          <w:lang w:val="ru-RU"/>
        </w:rPr>
      </w:pPr>
      <w:r w:rsidRPr="00A168B6">
        <w:rPr>
          <w:rFonts w:ascii="Times New Roman" w:hAnsi="Times New Roman"/>
          <w:lang w:val="ru-RU"/>
        </w:rPr>
        <w:t>при заключении Договора одной Стороной представлена другой Стороне полная и достоверная информация о себе;</w:t>
      </w:r>
    </w:p>
    <w:p w14:paraId="649373D3" w14:textId="77777777" w:rsidR="00A168B6" w:rsidRPr="00A168B6" w:rsidRDefault="00B55E87" w:rsidP="00A168B6">
      <w:pPr>
        <w:pStyle w:val="a8"/>
        <w:numPr>
          <w:ilvl w:val="0"/>
          <w:numId w:val="19"/>
        </w:numPr>
        <w:ind w:left="426" w:firstLine="0"/>
        <w:jc w:val="both"/>
        <w:rPr>
          <w:rFonts w:ascii="Times New Roman" w:hAnsi="Times New Roman"/>
          <w:lang w:val="ru-RU"/>
        </w:rPr>
      </w:pPr>
      <w:r w:rsidRPr="00A168B6">
        <w:rPr>
          <w:rFonts w:ascii="Times New Roman" w:hAnsi="Times New Roman"/>
          <w:lang w:val="ru-RU"/>
        </w:rPr>
        <w:t>заключение Договора не нарушает каких-либо обязательств Стороны перед третьими лицами или прав третьих лиц, в т.ч. интеллектуальных прав;</w:t>
      </w:r>
    </w:p>
    <w:p w14:paraId="2F5D5A0F" w14:textId="77777777" w:rsidR="00A168B6" w:rsidRPr="00A168B6" w:rsidRDefault="00B55E87" w:rsidP="00A168B6">
      <w:pPr>
        <w:pStyle w:val="a8"/>
        <w:numPr>
          <w:ilvl w:val="0"/>
          <w:numId w:val="19"/>
        </w:numPr>
        <w:ind w:left="426" w:firstLine="0"/>
        <w:jc w:val="both"/>
        <w:rPr>
          <w:rFonts w:ascii="Times New Roman" w:hAnsi="Times New Roman"/>
          <w:lang w:val="ru-RU"/>
        </w:rPr>
      </w:pPr>
      <w:r w:rsidRPr="00A168B6">
        <w:rPr>
          <w:rFonts w:ascii="Times New Roman" w:hAnsi="Times New Roman"/>
          <w:lang w:val="ru-RU"/>
        </w:rPr>
        <w:t>ей получено согласие/одобрение органов управления и/или третьих лиц, которое в силу закона и/или учредительных документов может быть необходимо для заключения Договора, в том числе, если Договор является для Стороны крупной сделкой или сделкой с заинтересованностью;</w:t>
      </w:r>
    </w:p>
    <w:p w14:paraId="00AA8B4D" w14:textId="77777777" w:rsidR="00A168B6" w:rsidRPr="00A168B6" w:rsidRDefault="00B55E87" w:rsidP="00A168B6">
      <w:pPr>
        <w:pStyle w:val="a8"/>
        <w:numPr>
          <w:ilvl w:val="0"/>
          <w:numId w:val="19"/>
        </w:numPr>
        <w:ind w:left="426" w:firstLine="0"/>
        <w:jc w:val="both"/>
        <w:rPr>
          <w:rFonts w:ascii="Times New Roman" w:hAnsi="Times New Roman"/>
          <w:lang w:val="ru-RU"/>
        </w:rPr>
      </w:pPr>
      <w:r w:rsidRPr="00A168B6">
        <w:rPr>
          <w:rFonts w:ascii="Times New Roman" w:hAnsi="Times New Roman"/>
          <w:lang w:val="ru-RU"/>
        </w:rPr>
        <w:t>она имеет кадровые, имущественные, финансовые ресурсы, необходимые для выполнения обязательств по Договору;</w:t>
      </w:r>
    </w:p>
    <w:p w14:paraId="5D320844" w14:textId="77777777" w:rsidR="00A168B6" w:rsidRPr="00A168B6" w:rsidRDefault="00B55E87" w:rsidP="00A168B6">
      <w:pPr>
        <w:pStyle w:val="a8"/>
        <w:numPr>
          <w:ilvl w:val="0"/>
          <w:numId w:val="19"/>
        </w:numPr>
        <w:ind w:left="426" w:firstLine="0"/>
        <w:jc w:val="both"/>
        <w:rPr>
          <w:rFonts w:ascii="Times New Roman" w:hAnsi="Times New Roman"/>
          <w:lang w:val="ru-RU"/>
        </w:rPr>
      </w:pPr>
      <w:r w:rsidRPr="00A168B6">
        <w:rPr>
          <w:rFonts w:ascii="Times New Roman" w:hAnsi="Times New Roman"/>
          <w:lang w:val="ru-RU"/>
        </w:rPr>
        <w:t>Договор заключается Сторонами добровольно, Стороны не введены в заблуждение относительно правовой природы Договора и/или правовых последствий, которые возникают у Сторон или могут возникнуть в связи с заключением Договора;</w:t>
      </w:r>
    </w:p>
    <w:p w14:paraId="1BCECB30" w14:textId="1D443856" w:rsidR="00B55E87" w:rsidRPr="00A168B6" w:rsidRDefault="00B55E87" w:rsidP="00A168B6">
      <w:pPr>
        <w:pStyle w:val="a8"/>
        <w:numPr>
          <w:ilvl w:val="0"/>
          <w:numId w:val="19"/>
        </w:numPr>
        <w:ind w:left="426" w:firstLine="0"/>
        <w:jc w:val="both"/>
        <w:rPr>
          <w:rFonts w:ascii="Times New Roman" w:hAnsi="Times New Roman"/>
          <w:lang w:val="ru-RU"/>
        </w:rPr>
      </w:pPr>
      <w:r w:rsidRPr="00A168B6">
        <w:rPr>
          <w:rFonts w:ascii="Times New Roman" w:hAnsi="Times New Roman"/>
          <w:lang w:val="ru-RU"/>
        </w:rPr>
        <w:t>Стороны, заключая Договор, преследуют деловые цели (заключение Договора направлено на получение экономического эффекта в результате реальной предпринимательской или иной экономической деятельности).</w:t>
      </w:r>
    </w:p>
    <w:p w14:paraId="5A2D9A18" w14:textId="5E2E16A5" w:rsidR="00B55E87" w:rsidRPr="00A168B6" w:rsidRDefault="00B55E87" w:rsidP="00A168B6">
      <w:pPr>
        <w:pStyle w:val="a8"/>
        <w:numPr>
          <w:ilvl w:val="1"/>
          <w:numId w:val="21"/>
        </w:numPr>
        <w:ind w:left="0" w:firstLine="0"/>
        <w:jc w:val="both"/>
        <w:rPr>
          <w:rFonts w:ascii="Times New Roman" w:hAnsi="Times New Roman"/>
          <w:lang w:val="ru-RU"/>
        </w:rPr>
      </w:pPr>
      <w:r w:rsidRPr="00A168B6">
        <w:rPr>
          <w:rFonts w:ascii="Times New Roman" w:hAnsi="Times New Roman"/>
          <w:lang w:val="ru-RU"/>
        </w:rPr>
        <w:t>Каждое из заверений является достоверным на дату заключения настоящего Договора и будут в полном объеме подтверждены им на дату окончания срока Договора.</w:t>
      </w:r>
    </w:p>
    <w:p w14:paraId="227D68FB" w14:textId="6F9F4B1C" w:rsidR="00B55E87" w:rsidRPr="00A168B6" w:rsidRDefault="00B55E87" w:rsidP="00A168B6">
      <w:pPr>
        <w:pStyle w:val="a8"/>
        <w:numPr>
          <w:ilvl w:val="1"/>
          <w:numId w:val="21"/>
        </w:numPr>
        <w:ind w:left="0" w:firstLine="0"/>
        <w:jc w:val="both"/>
        <w:rPr>
          <w:rFonts w:ascii="Times New Roman" w:hAnsi="Times New Roman"/>
          <w:lang w:val="ru-RU"/>
        </w:rPr>
      </w:pPr>
      <w:r w:rsidRPr="00A168B6">
        <w:rPr>
          <w:rFonts w:ascii="Times New Roman" w:hAnsi="Times New Roman"/>
          <w:lang w:val="ru-RU"/>
        </w:rPr>
        <w:t>Каждое из заверений является самостоятельным и не зависит от каких-либо иных заверений или положений Договора, а также не подлежит ограничительному толкованию в связи с каким-либо другим заверением или иным положением Договора.</w:t>
      </w:r>
    </w:p>
    <w:p w14:paraId="2B22DA3E" w14:textId="77777777" w:rsidR="00A168B6" w:rsidRPr="00A168B6" w:rsidRDefault="00B55E87" w:rsidP="00A168B6">
      <w:pPr>
        <w:pStyle w:val="a8"/>
        <w:numPr>
          <w:ilvl w:val="1"/>
          <w:numId w:val="21"/>
        </w:numPr>
        <w:ind w:left="0" w:firstLine="0"/>
        <w:jc w:val="both"/>
        <w:rPr>
          <w:rFonts w:ascii="Times New Roman" w:hAnsi="Times New Roman"/>
          <w:lang w:val="ru-RU"/>
        </w:rPr>
      </w:pPr>
      <w:r w:rsidRPr="00A168B6">
        <w:rPr>
          <w:rFonts w:ascii="Times New Roman" w:hAnsi="Times New Roman"/>
          <w:lang w:val="ru-RU"/>
        </w:rPr>
        <w:t>Полагаясь на достоверность, точность и полноту заверений, Стороны соглашаются, что они существенны для заключения, исполнения и прекращения Договора. Стороны соглашаются и принимают, что в случае, если любое из заверений не соответствует действительности, Стороны не заключили бы настоящий Договор на изложенных в нем условиях.</w:t>
      </w:r>
    </w:p>
    <w:p w14:paraId="1C463E8A" w14:textId="08BDACB6" w:rsidR="00B55E87" w:rsidRDefault="00B55E87" w:rsidP="00A168B6">
      <w:pPr>
        <w:pStyle w:val="a8"/>
        <w:numPr>
          <w:ilvl w:val="1"/>
          <w:numId w:val="21"/>
        </w:numPr>
        <w:ind w:left="0" w:firstLine="0"/>
        <w:jc w:val="both"/>
        <w:rPr>
          <w:rFonts w:ascii="Times New Roman" w:hAnsi="Times New Roman"/>
          <w:lang w:val="ru-RU"/>
        </w:rPr>
      </w:pPr>
      <w:r w:rsidRPr="00A168B6">
        <w:rPr>
          <w:rFonts w:ascii="Times New Roman" w:hAnsi="Times New Roman"/>
          <w:lang w:val="ru-RU"/>
        </w:rPr>
        <w:t>Если какое-либо из заверений окажется недостоверным, другая Сторона вправе потребовать компенсации причиненных ему недостоверностью заверений убытков. Стороны договорились, что возмещение убытков в соответствии с настоящим не является единственным последствием недостоверности заверений.</w:t>
      </w:r>
      <w:r w:rsidR="00A168B6" w:rsidRPr="00A168B6">
        <w:rPr>
          <w:rFonts w:ascii="Times New Roman" w:hAnsi="Times New Roman"/>
          <w:lang w:val="ru-RU"/>
        </w:rPr>
        <w:t xml:space="preserve"> </w:t>
      </w:r>
      <w:r w:rsidRPr="00A168B6">
        <w:rPr>
          <w:rFonts w:ascii="Times New Roman" w:hAnsi="Times New Roman"/>
          <w:lang w:val="ru-RU"/>
        </w:rPr>
        <w:t>Размер убытков, вытекающих из требований третьих лиц на основании недостоверности заверений, определяется как размер (сумма) таких требований третьих лиц (размер расходов, которые направлены на удовлетворение требований третьих лиц, претензий, оплату штрафов, пеней иных обязательств, исполнение которых приведет к восстановлению нарушенного права).</w:t>
      </w:r>
    </w:p>
    <w:p w14:paraId="6F977C09" w14:textId="77777777" w:rsidR="006C5404" w:rsidRPr="00A168B6" w:rsidRDefault="006C5404" w:rsidP="006C5404">
      <w:pPr>
        <w:pStyle w:val="a8"/>
        <w:ind w:left="0"/>
        <w:jc w:val="both"/>
        <w:rPr>
          <w:rFonts w:ascii="Times New Roman" w:hAnsi="Times New Roman"/>
          <w:lang w:val="ru-RU"/>
        </w:rPr>
      </w:pPr>
    </w:p>
    <w:p w14:paraId="7C12A23C" w14:textId="386160A3" w:rsidR="00B55E87" w:rsidRDefault="006C5404" w:rsidP="00BB4B9C">
      <w:pPr>
        <w:pStyle w:val="a8"/>
        <w:numPr>
          <w:ilvl w:val="0"/>
          <w:numId w:val="21"/>
        </w:numPr>
        <w:jc w:val="both"/>
        <w:rPr>
          <w:rFonts w:ascii="Times New Roman" w:hAnsi="Times New Roman"/>
          <w:b/>
        </w:rPr>
      </w:pPr>
      <w:proofErr w:type="spellStart"/>
      <w:r w:rsidRPr="006C5404">
        <w:rPr>
          <w:rFonts w:ascii="Times New Roman" w:hAnsi="Times New Roman"/>
          <w:b/>
        </w:rPr>
        <w:t>Возмещение</w:t>
      </w:r>
      <w:proofErr w:type="spellEnd"/>
      <w:r w:rsidRPr="006C5404">
        <w:rPr>
          <w:rFonts w:ascii="Times New Roman" w:hAnsi="Times New Roman"/>
          <w:b/>
        </w:rPr>
        <w:t xml:space="preserve"> </w:t>
      </w:r>
      <w:proofErr w:type="spellStart"/>
      <w:r w:rsidRPr="006C5404">
        <w:rPr>
          <w:rFonts w:ascii="Times New Roman" w:hAnsi="Times New Roman"/>
          <w:b/>
        </w:rPr>
        <w:t>имущественных</w:t>
      </w:r>
      <w:proofErr w:type="spellEnd"/>
      <w:r w:rsidRPr="006C5404">
        <w:rPr>
          <w:rFonts w:ascii="Times New Roman" w:hAnsi="Times New Roman"/>
          <w:b/>
        </w:rPr>
        <w:t xml:space="preserve"> </w:t>
      </w:r>
      <w:proofErr w:type="spellStart"/>
      <w:r w:rsidRPr="006C5404">
        <w:rPr>
          <w:rFonts w:ascii="Times New Roman" w:hAnsi="Times New Roman"/>
          <w:b/>
        </w:rPr>
        <w:t>потерь</w:t>
      </w:r>
      <w:proofErr w:type="spellEnd"/>
    </w:p>
    <w:p w14:paraId="2AFC6B66" w14:textId="46A06C03" w:rsidR="00581B45" w:rsidRPr="00B55E87" w:rsidRDefault="00BB4B9C" w:rsidP="00BB4B9C">
      <w:pPr>
        <w:jc w:val="both"/>
        <w:rPr>
          <w:sz w:val="22"/>
          <w:szCs w:val="22"/>
        </w:rPr>
      </w:pPr>
      <w:r>
        <w:rPr>
          <w:sz w:val="22"/>
          <w:szCs w:val="22"/>
        </w:rPr>
        <w:t>2.1.</w:t>
      </w:r>
      <w:r w:rsidR="00581B45" w:rsidRPr="00B55E87">
        <w:rPr>
          <w:sz w:val="22"/>
          <w:szCs w:val="22"/>
        </w:rPr>
        <w:tab/>
        <w:t>В порядке статьи 406.1 ГК РФ Поставщик возмещает Покупателю все имущественные потери, возникшие в случае наступления после заключения настоящего Договора следующих обстоятельств:</w:t>
      </w:r>
    </w:p>
    <w:p w14:paraId="30B0FC20" w14:textId="3FA73EFE" w:rsidR="00581B45" w:rsidRPr="00B55E87" w:rsidRDefault="00BB4B9C" w:rsidP="00BB4B9C">
      <w:pPr>
        <w:jc w:val="both"/>
        <w:rPr>
          <w:sz w:val="22"/>
          <w:szCs w:val="22"/>
        </w:rPr>
      </w:pPr>
      <w:r>
        <w:rPr>
          <w:sz w:val="22"/>
          <w:szCs w:val="22"/>
        </w:rPr>
        <w:t>2.1.1.</w:t>
      </w:r>
      <w:r w:rsidR="00581B45" w:rsidRPr="00B55E87">
        <w:rPr>
          <w:sz w:val="22"/>
          <w:szCs w:val="22"/>
        </w:rPr>
        <w:tab/>
        <w:t>Предъявление налоговыми органами к Покупателю требований об уплате налогов (пени, налоговых санкций), обусловленных отказом Покупателю в применении налоговых вычетов по НДС по причинам, связанным с действиями (бездействием) Поставщика и/или привлеченных им третьих лиц;</w:t>
      </w:r>
    </w:p>
    <w:p w14:paraId="10C529D3" w14:textId="3D7C3B93" w:rsidR="00581B45" w:rsidRPr="00B55E87" w:rsidRDefault="00BB4B9C" w:rsidP="00BB4B9C">
      <w:pPr>
        <w:jc w:val="both"/>
        <w:rPr>
          <w:sz w:val="22"/>
          <w:szCs w:val="22"/>
        </w:rPr>
      </w:pPr>
      <w:r>
        <w:rPr>
          <w:sz w:val="22"/>
          <w:szCs w:val="22"/>
        </w:rPr>
        <w:t>2</w:t>
      </w:r>
      <w:r w:rsidR="00581B45" w:rsidRPr="00B55E87">
        <w:rPr>
          <w:sz w:val="22"/>
          <w:szCs w:val="22"/>
        </w:rPr>
        <w:t>.1.2. Предъявление налоговыми органами к Покупателю требований об уплате налогов (пени, налоговых санкций), обусловленных исключением затрат Покупателя на приобретение работ (исключением стоимости приобретенных работ из расходов для целей налогообложения прибыли по причинам, связанным с действиями (бездействием) Поставщиком и/или привлеченных ими третьих лиц.</w:t>
      </w:r>
    </w:p>
    <w:p w14:paraId="76E24117" w14:textId="712BCF1B" w:rsidR="00581B45" w:rsidRPr="00B55E87" w:rsidRDefault="00BB4B9C" w:rsidP="00BB4B9C">
      <w:pPr>
        <w:jc w:val="both"/>
        <w:rPr>
          <w:sz w:val="22"/>
          <w:szCs w:val="22"/>
        </w:rPr>
      </w:pPr>
      <w:r>
        <w:rPr>
          <w:sz w:val="22"/>
          <w:szCs w:val="22"/>
        </w:rPr>
        <w:t>2</w:t>
      </w:r>
      <w:r w:rsidR="00581B45" w:rsidRPr="00B55E87">
        <w:rPr>
          <w:sz w:val="22"/>
          <w:szCs w:val="22"/>
        </w:rPr>
        <w:t>.1.3.</w:t>
      </w:r>
      <w:r w:rsidR="00581B45" w:rsidRPr="00B55E87">
        <w:rPr>
          <w:sz w:val="22"/>
          <w:szCs w:val="22"/>
        </w:rPr>
        <w:tab/>
        <w:t xml:space="preserve">В связи с вынесением налоговым органом решения и/или предъявлением налоговым органом (уведомлений, требований, информационных писем и т.п.) об уплате налогов (пеней, штрафов и т.п.) согласно которым Покупателю доначислены суммы налога и/или налогов (пеней, штрафов и </w:t>
      </w:r>
      <w:proofErr w:type="spellStart"/>
      <w:r w:rsidR="00581B45" w:rsidRPr="00B55E87">
        <w:rPr>
          <w:sz w:val="22"/>
          <w:szCs w:val="22"/>
        </w:rPr>
        <w:t>т.п</w:t>
      </w:r>
      <w:proofErr w:type="spellEnd"/>
      <w:r w:rsidR="00581B45" w:rsidRPr="00B55E87">
        <w:rPr>
          <w:sz w:val="22"/>
          <w:szCs w:val="22"/>
        </w:rPr>
        <w:t xml:space="preserve">), не указанных в частях </w:t>
      </w:r>
      <w:r>
        <w:rPr>
          <w:sz w:val="22"/>
          <w:szCs w:val="22"/>
        </w:rPr>
        <w:t>2</w:t>
      </w:r>
      <w:r w:rsidR="00581B45" w:rsidRPr="00B55E87">
        <w:rPr>
          <w:sz w:val="22"/>
          <w:szCs w:val="22"/>
        </w:rPr>
        <w:t>.1.1.-</w:t>
      </w:r>
      <w:r>
        <w:rPr>
          <w:sz w:val="22"/>
          <w:szCs w:val="22"/>
        </w:rPr>
        <w:t>2</w:t>
      </w:r>
      <w:r w:rsidR="00581B45" w:rsidRPr="00B55E87">
        <w:rPr>
          <w:sz w:val="22"/>
          <w:szCs w:val="22"/>
        </w:rPr>
        <w:t xml:space="preserve">.1.2  пункта </w:t>
      </w:r>
      <w:r>
        <w:rPr>
          <w:sz w:val="22"/>
          <w:szCs w:val="22"/>
        </w:rPr>
        <w:t>2</w:t>
      </w:r>
      <w:r w:rsidR="00581B45" w:rsidRPr="00B55E87">
        <w:rPr>
          <w:sz w:val="22"/>
          <w:szCs w:val="22"/>
        </w:rPr>
        <w:t>.</w:t>
      </w:r>
      <w:r>
        <w:rPr>
          <w:sz w:val="22"/>
          <w:szCs w:val="22"/>
        </w:rPr>
        <w:t>1</w:t>
      </w:r>
      <w:r w:rsidR="00581B45" w:rsidRPr="00B55E87">
        <w:rPr>
          <w:sz w:val="22"/>
          <w:szCs w:val="22"/>
        </w:rPr>
        <w:t xml:space="preserve"> настоящего </w:t>
      </w:r>
      <w:r>
        <w:rPr>
          <w:sz w:val="22"/>
          <w:szCs w:val="22"/>
        </w:rPr>
        <w:t>Приложения</w:t>
      </w:r>
      <w:r w:rsidR="00581B45" w:rsidRPr="00B55E87">
        <w:rPr>
          <w:sz w:val="22"/>
          <w:szCs w:val="22"/>
        </w:rPr>
        <w:t xml:space="preserve">  по причинам, связанным с Поставщиком или привлеченных им третьих лиц, а также предъявлением федеральной службой судебных приставов (постановлений, требований, уведомлений и т. п.) о взыскании в пользу налогового органа задолженности с Поставщика и/или привлеченных им третьих лиц за счет имущества Покупателя по причинам, связанным с Поставщиком или привлеченных им третьих лиц.</w:t>
      </w:r>
    </w:p>
    <w:p w14:paraId="60E80D75" w14:textId="231DB417" w:rsidR="00581B45" w:rsidRPr="00B55E87" w:rsidRDefault="00BB4B9C" w:rsidP="00BB4B9C">
      <w:pPr>
        <w:jc w:val="both"/>
        <w:rPr>
          <w:sz w:val="22"/>
          <w:szCs w:val="22"/>
        </w:rPr>
      </w:pPr>
      <w:r>
        <w:rPr>
          <w:sz w:val="22"/>
          <w:szCs w:val="22"/>
        </w:rPr>
        <w:t>2.2.</w:t>
      </w:r>
      <w:r w:rsidR="00581B45" w:rsidRPr="00B55E87">
        <w:rPr>
          <w:sz w:val="22"/>
          <w:szCs w:val="22"/>
        </w:rPr>
        <w:t xml:space="preserve"> При получении Поставщиком уведомления от Покупателя о наличии сведений о не сформированном по цепочке хозяйственных операций с участием Поставщика источнике для принятия к вычету сумм НДС Поставщик обязуется обеспечить устранение таких признаков. Исполнение обязательства обеспечивается уменьшением суммы, подлежащей уплате Покупателем Поставщику из очередных текущих платежей, на сумму, равную сумме НДС по операциям из настоящего Договора.</w:t>
      </w:r>
    </w:p>
    <w:p w14:paraId="41593651" w14:textId="694C281D" w:rsidR="00581B45" w:rsidRPr="00B55E87" w:rsidRDefault="00BB4B9C" w:rsidP="00BB4B9C">
      <w:pPr>
        <w:jc w:val="both"/>
        <w:rPr>
          <w:sz w:val="22"/>
          <w:szCs w:val="22"/>
        </w:rPr>
      </w:pPr>
      <w:r>
        <w:rPr>
          <w:sz w:val="22"/>
          <w:szCs w:val="22"/>
        </w:rPr>
        <w:t>2.3.</w:t>
      </w:r>
      <w:r w:rsidR="00581B45" w:rsidRPr="00B55E87">
        <w:rPr>
          <w:sz w:val="22"/>
          <w:szCs w:val="22"/>
        </w:rPr>
        <w:tab/>
        <w:t xml:space="preserve">Имущественные потери возмещаются в размере сумм, указанных в требованиях органов власти (требованиях налоговых органов/федеральной службы судебных приставов или постановлениях о возбуждении уголовного дела) в части, предъявленных к Покупателю или к третьему лицу, прямо или косвенно приобретшему товар (работу, услугу) по цепочке взаимоотношений с Покупателем. </w:t>
      </w:r>
    </w:p>
    <w:p w14:paraId="1685A216" w14:textId="77777777" w:rsidR="00581B45" w:rsidRPr="00B55E87" w:rsidRDefault="00581B45" w:rsidP="00BB4B9C">
      <w:pPr>
        <w:jc w:val="both"/>
        <w:rPr>
          <w:sz w:val="22"/>
          <w:szCs w:val="22"/>
        </w:rPr>
      </w:pPr>
      <w:r w:rsidRPr="00B55E87">
        <w:rPr>
          <w:sz w:val="22"/>
          <w:szCs w:val="22"/>
        </w:rPr>
        <w:t>При этом факт оспаривания решений, требований или актов проверок в вышестоящем налоговом органе или в суде не влияет на обязанность Поставщика возместить имущественные потери Покупателя, возникшие в связи с предъявления налоговыми органами к Покупателю указанных требований.</w:t>
      </w:r>
    </w:p>
    <w:p w14:paraId="1FA7E59C" w14:textId="726FD766" w:rsidR="00581B45" w:rsidRPr="00B55E87" w:rsidRDefault="00BB4B9C" w:rsidP="00BB4B9C">
      <w:pPr>
        <w:jc w:val="both"/>
        <w:rPr>
          <w:sz w:val="22"/>
          <w:szCs w:val="22"/>
        </w:rPr>
      </w:pPr>
      <w:r>
        <w:rPr>
          <w:sz w:val="22"/>
          <w:szCs w:val="22"/>
        </w:rPr>
        <w:t>2.4</w:t>
      </w:r>
      <w:r w:rsidR="00581B45" w:rsidRPr="00B55E87">
        <w:rPr>
          <w:sz w:val="22"/>
          <w:szCs w:val="22"/>
        </w:rPr>
        <w:tab/>
        <w:t>Поставщик обязуется возместить Покупателю имущественные потери в течение 10 (десяти) рабочих дней с момента направления Покупателем соответствующего письменного требования, к которому будут приложены подтверждающие документы.</w:t>
      </w:r>
    </w:p>
    <w:p w14:paraId="07204D52" w14:textId="0C12C58A" w:rsidR="00581B45" w:rsidRPr="00B55E87" w:rsidRDefault="00BB4B9C" w:rsidP="00BB4B9C">
      <w:pPr>
        <w:jc w:val="both"/>
        <w:rPr>
          <w:sz w:val="22"/>
          <w:szCs w:val="22"/>
        </w:rPr>
      </w:pPr>
      <w:r>
        <w:rPr>
          <w:sz w:val="22"/>
          <w:szCs w:val="22"/>
        </w:rPr>
        <w:t>2</w:t>
      </w:r>
      <w:r w:rsidR="00581B45" w:rsidRPr="00B55E87">
        <w:rPr>
          <w:sz w:val="22"/>
          <w:szCs w:val="22"/>
        </w:rPr>
        <w:t xml:space="preserve">.5. Стороны признают, что положения Раздела </w:t>
      </w:r>
      <w:r>
        <w:rPr>
          <w:sz w:val="22"/>
          <w:szCs w:val="22"/>
        </w:rPr>
        <w:t>2</w:t>
      </w:r>
      <w:r w:rsidR="00581B45" w:rsidRPr="00B55E87">
        <w:rPr>
          <w:sz w:val="22"/>
          <w:szCs w:val="22"/>
        </w:rPr>
        <w:t xml:space="preserve"> </w:t>
      </w:r>
      <w:r>
        <w:rPr>
          <w:sz w:val="22"/>
          <w:szCs w:val="22"/>
        </w:rPr>
        <w:t>настоящего Приложения</w:t>
      </w:r>
      <w:r w:rsidR="00581B45" w:rsidRPr="00B55E87">
        <w:rPr>
          <w:sz w:val="22"/>
          <w:szCs w:val="22"/>
        </w:rPr>
        <w:t xml:space="preserve"> направлены на обеспечение имущественных интересов Сторон вне зависимости от действительности, исполнимости, </w:t>
      </w:r>
      <w:proofErr w:type="spellStart"/>
      <w:r w:rsidR="00581B45" w:rsidRPr="00B55E87">
        <w:rPr>
          <w:sz w:val="22"/>
          <w:szCs w:val="22"/>
        </w:rPr>
        <w:t>заключенности</w:t>
      </w:r>
      <w:proofErr w:type="spellEnd"/>
      <w:r w:rsidR="00581B45" w:rsidRPr="00B55E87">
        <w:rPr>
          <w:sz w:val="22"/>
          <w:szCs w:val="22"/>
        </w:rPr>
        <w:t xml:space="preserve"> Договора. В связи с этим Стороны рассматривают положения раздела </w:t>
      </w:r>
      <w:r>
        <w:rPr>
          <w:sz w:val="22"/>
          <w:szCs w:val="22"/>
        </w:rPr>
        <w:t>2 настоящего Приложения</w:t>
      </w:r>
      <w:r w:rsidR="00581B45" w:rsidRPr="00B55E87">
        <w:rPr>
          <w:sz w:val="22"/>
          <w:szCs w:val="22"/>
        </w:rPr>
        <w:t xml:space="preserve"> в качестве самостоятельного, автономного соглашения, не зависящего от основного обязательства по настоящему Договору. В случае признания Договора недействительным, незаключенным, истечения срока его действия, условия настоящей Налоговой оговорки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2EF145D6" w14:textId="1D061F32" w:rsidR="00E11B7E" w:rsidRPr="00BB4B9C" w:rsidRDefault="00E11B7E" w:rsidP="00B55E87">
      <w:pPr>
        <w:rPr>
          <w:sz w:val="22"/>
          <w:szCs w:val="22"/>
        </w:rPr>
      </w:pPr>
    </w:p>
    <w:p w14:paraId="0EE7873A" w14:textId="6C65DBEC" w:rsidR="00BB4B9C" w:rsidRDefault="00BB4B9C" w:rsidP="00BB4B9C">
      <w:pPr>
        <w:jc w:val="center"/>
        <w:rPr>
          <w:b/>
          <w:sz w:val="22"/>
          <w:szCs w:val="22"/>
        </w:rPr>
      </w:pPr>
      <w:r w:rsidRPr="00BB4B9C">
        <w:rPr>
          <w:b/>
          <w:sz w:val="22"/>
          <w:szCs w:val="22"/>
        </w:rPr>
        <w:t>ПОДПИСИ СТОРОН</w:t>
      </w:r>
    </w:p>
    <w:p w14:paraId="44BE474C" w14:textId="77777777" w:rsidR="00E806B8" w:rsidRDefault="00E806B8" w:rsidP="00BB4B9C">
      <w:pPr>
        <w:jc w:val="center"/>
        <w:rPr>
          <w:b/>
          <w:sz w:val="22"/>
          <w:szCs w:val="22"/>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8"/>
        <w:gridCol w:w="5168"/>
      </w:tblGrid>
      <w:tr w:rsidR="00E806B8" w:rsidRPr="00E806B8" w14:paraId="029A5A0A" w14:textId="77777777" w:rsidTr="00E806B8">
        <w:tc>
          <w:tcPr>
            <w:tcW w:w="5168" w:type="dxa"/>
          </w:tcPr>
          <w:p w14:paraId="5E9D00A2" w14:textId="77777777" w:rsidR="00E806B8" w:rsidRPr="00E806B8" w:rsidRDefault="00E806B8" w:rsidP="00E806B8">
            <w:pPr>
              <w:rPr>
                <w:bCs/>
                <w:sz w:val="22"/>
                <w:szCs w:val="22"/>
              </w:rPr>
            </w:pPr>
            <w:r w:rsidRPr="00E806B8">
              <w:rPr>
                <w:bCs/>
                <w:sz w:val="22"/>
                <w:szCs w:val="22"/>
              </w:rPr>
              <w:t>от Поставщика</w:t>
            </w:r>
          </w:p>
          <w:p w14:paraId="2CD41609" w14:textId="77777777" w:rsidR="00E806B8" w:rsidRPr="00E806B8" w:rsidRDefault="00E806B8" w:rsidP="00E806B8">
            <w:pPr>
              <w:rPr>
                <w:b/>
                <w:sz w:val="22"/>
                <w:szCs w:val="22"/>
              </w:rPr>
            </w:pPr>
          </w:p>
          <w:p w14:paraId="19B4C5AA" w14:textId="5582C6FA" w:rsidR="00E806B8" w:rsidRPr="00E806B8" w:rsidRDefault="00E806B8" w:rsidP="00E806B8">
            <w:pPr>
              <w:rPr>
                <w:b/>
                <w:sz w:val="22"/>
                <w:szCs w:val="22"/>
              </w:rPr>
            </w:pPr>
            <w:r w:rsidRPr="00E806B8">
              <w:rPr>
                <w:b/>
                <w:sz w:val="22"/>
                <w:szCs w:val="22"/>
              </w:rPr>
              <w:t>ООО "</w:t>
            </w:r>
            <w:r w:rsidR="00EB7D8B">
              <w:rPr>
                <w:b/>
                <w:sz w:val="22"/>
                <w:szCs w:val="22"/>
              </w:rPr>
              <w:t>________</w:t>
            </w:r>
            <w:r w:rsidRPr="00E806B8">
              <w:rPr>
                <w:b/>
                <w:sz w:val="22"/>
                <w:szCs w:val="22"/>
              </w:rPr>
              <w:t>"</w:t>
            </w:r>
          </w:p>
          <w:p w14:paraId="470FCF3E" w14:textId="77777777" w:rsidR="00E806B8" w:rsidRPr="00E806B8" w:rsidRDefault="00E806B8" w:rsidP="00E806B8">
            <w:pPr>
              <w:rPr>
                <w:b/>
                <w:sz w:val="22"/>
                <w:szCs w:val="22"/>
              </w:rPr>
            </w:pPr>
          </w:p>
          <w:p w14:paraId="448E581D" w14:textId="3326D4B5" w:rsidR="00E806B8" w:rsidRPr="00E806B8" w:rsidRDefault="00E806B8" w:rsidP="00E806B8">
            <w:pPr>
              <w:rPr>
                <w:b/>
                <w:sz w:val="22"/>
                <w:szCs w:val="22"/>
              </w:rPr>
            </w:pPr>
            <w:r w:rsidRPr="00E806B8">
              <w:rPr>
                <w:b/>
                <w:sz w:val="22"/>
                <w:szCs w:val="22"/>
              </w:rPr>
              <w:t xml:space="preserve">_____________________/ </w:t>
            </w:r>
            <w:r w:rsidR="00EB7D8B">
              <w:rPr>
                <w:b/>
                <w:sz w:val="22"/>
                <w:szCs w:val="22"/>
              </w:rPr>
              <w:t>_________</w:t>
            </w:r>
            <w:r w:rsidRPr="00E806B8">
              <w:rPr>
                <w:b/>
                <w:sz w:val="22"/>
                <w:szCs w:val="22"/>
              </w:rPr>
              <w:t>/</w:t>
            </w:r>
          </w:p>
          <w:p w14:paraId="09E1EACB" w14:textId="193A9CC6" w:rsidR="00E806B8" w:rsidRPr="00E806B8" w:rsidRDefault="00E806B8" w:rsidP="00E806B8">
            <w:pPr>
              <w:rPr>
                <w:b/>
                <w:sz w:val="22"/>
                <w:szCs w:val="22"/>
              </w:rPr>
            </w:pPr>
          </w:p>
        </w:tc>
        <w:tc>
          <w:tcPr>
            <w:tcW w:w="5168" w:type="dxa"/>
          </w:tcPr>
          <w:p w14:paraId="6CF19D57" w14:textId="77777777" w:rsidR="00E806B8" w:rsidRPr="00E806B8" w:rsidRDefault="00E806B8" w:rsidP="00E806B8">
            <w:pPr>
              <w:rPr>
                <w:bCs/>
                <w:sz w:val="22"/>
                <w:szCs w:val="22"/>
              </w:rPr>
            </w:pPr>
            <w:r w:rsidRPr="00E806B8">
              <w:rPr>
                <w:bCs/>
                <w:sz w:val="22"/>
                <w:szCs w:val="22"/>
              </w:rPr>
              <w:t>от Покупателя</w:t>
            </w:r>
          </w:p>
          <w:p w14:paraId="2F7FBF2B" w14:textId="77777777" w:rsidR="00E806B8" w:rsidRPr="00E806B8" w:rsidRDefault="00E806B8" w:rsidP="00E806B8">
            <w:pPr>
              <w:rPr>
                <w:b/>
                <w:sz w:val="22"/>
                <w:szCs w:val="22"/>
              </w:rPr>
            </w:pPr>
          </w:p>
          <w:p w14:paraId="52D5A1DF" w14:textId="77777777" w:rsidR="00E806B8" w:rsidRPr="00E806B8" w:rsidRDefault="00E806B8" w:rsidP="00E806B8">
            <w:pPr>
              <w:rPr>
                <w:b/>
                <w:sz w:val="22"/>
                <w:szCs w:val="22"/>
              </w:rPr>
            </w:pPr>
            <w:r w:rsidRPr="00E806B8">
              <w:rPr>
                <w:b/>
                <w:sz w:val="22"/>
                <w:szCs w:val="22"/>
              </w:rPr>
              <w:t xml:space="preserve">ООО «Талатуйское» </w:t>
            </w:r>
          </w:p>
          <w:p w14:paraId="68AFCC43" w14:textId="77777777" w:rsidR="00E806B8" w:rsidRPr="00E806B8" w:rsidRDefault="00E806B8" w:rsidP="00E806B8">
            <w:pPr>
              <w:rPr>
                <w:b/>
                <w:sz w:val="22"/>
                <w:szCs w:val="22"/>
              </w:rPr>
            </w:pPr>
          </w:p>
          <w:p w14:paraId="3AF92201" w14:textId="3B3C27E4" w:rsidR="00E806B8" w:rsidRPr="00E806B8" w:rsidRDefault="00E806B8" w:rsidP="00E806B8">
            <w:pPr>
              <w:rPr>
                <w:b/>
                <w:sz w:val="22"/>
                <w:szCs w:val="22"/>
              </w:rPr>
            </w:pPr>
            <w:r w:rsidRPr="00E806B8">
              <w:rPr>
                <w:b/>
                <w:sz w:val="22"/>
                <w:szCs w:val="22"/>
              </w:rPr>
              <w:t>_____________________/ Мифтахов А.А/</w:t>
            </w:r>
          </w:p>
        </w:tc>
      </w:tr>
    </w:tbl>
    <w:p w14:paraId="7B7716AB" w14:textId="77777777" w:rsidR="00E806B8" w:rsidRPr="00BB4B9C" w:rsidRDefault="00E806B8" w:rsidP="00BB4B9C">
      <w:pPr>
        <w:jc w:val="center"/>
        <w:rPr>
          <w:b/>
          <w:sz w:val="22"/>
          <w:szCs w:val="22"/>
        </w:rPr>
      </w:pPr>
    </w:p>
    <w:p w14:paraId="42A4CF23" w14:textId="77777777" w:rsidR="00BB4B9C" w:rsidRPr="00BB4B9C" w:rsidRDefault="00BB4B9C" w:rsidP="00B55E87">
      <w:pPr>
        <w:rPr>
          <w:sz w:val="22"/>
          <w:szCs w:val="22"/>
        </w:rPr>
      </w:pPr>
    </w:p>
    <w:sectPr w:rsidR="00BB4B9C" w:rsidRPr="00BB4B9C" w:rsidSect="00E11B7E">
      <w:pgSz w:w="11906" w:h="16838" w:code="9"/>
      <w:pgMar w:top="964" w:right="851" w:bottom="902" w:left="709"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5B14E" w14:textId="77777777" w:rsidR="001C7A61" w:rsidRDefault="001C7A61">
      <w:r>
        <w:separator/>
      </w:r>
    </w:p>
  </w:endnote>
  <w:endnote w:type="continuationSeparator" w:id="0">
    <w:p w14:paraId="0A4EFDCB" w14:textId="77777777" w:rsidR="001C7A61" w:rsidRDefault="001C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074B3" w14:textId="77777777" w:rsidR="001C7A61" w:rsidRDefault="001C7A61">
      <w:r>
        <w:separator/>
      </w:r>
    </w:p>
  </w:footnote>
  <w:footnote w:type="continuationSeparator" w:id="0">
    <w:p w14:paraId="2B798411" w14:textId="77777777" w:rsidR="001C7A61" w:rsidRDefault="001C7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ABD77" w14:textId="77777777" w:rsidR="00F11073" w:rsidRDefault="00F11073" w:rsidP="00A605D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14:paraId="1CD34950" w14:textId="77777777" w:rsidR="00F11073" w:rsidRDefault="00F1107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8808C" w14:textId="77777777" w:rsidR="00F11073" w:rsidRDefault="00F11073" w:rsidP="00F75C2A">
    <w:pPr>
      <w:pStyle w:val="a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8B7B3" w14:textId="77777777" w:rsidR="00F11073" w:rsidRDefault="00F11073" w:rsidP="00F75C2A">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BB2BB2"/>
    <w:multiLevelType w:val="multilevel"/>
    <w:tmpl w:val="524EDEF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B4F6E73"/>
    <w:multiLevelType w:val="hybridMultilevel"/>
    <w:tmpl w:val="DD08400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1112BE"/>
    <w:multiLevelType w:val="multilevel"/>
    <w:tmpl w:val="9154E92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FE94AC5"/>
    <w:multiLevelType w:val="multilevel"/>
    <w:tmpl w:val="ED08D5C8"/>
    <w:lvl w:ilvl="0">
      <w:start w:val="1"/>
      <w:numFmt w:val="decimal"/>
      <w:lvlText w:val="%1."/>
      <w:lvlJc w:val="left"/>
      <w:pPr>
        <w:ind w:left="720" w:hanging="360"/>
      </w:pPr>
      <w:rPr>
        <w:rFonts w:hint="default"/>
      </w:rPr>
    </w:lvl>
    <w:lvl w:ilvl="1">
      <w:start w:val="5"/>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1170117"/>
    <w:multiLevelType w:val="hybridMultilevel"/>
    <w:tmpl w:val="4FB8A82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AC173F"/>
    <w:multiLevelType w:val="hybridMultilevel"/>
    <w:tmpl w:val="EB3881E2"/>
    <w:lvl w:ilvl="0" w:tplc="04190001">
      <w:start w:val="1"/>
      <w:numFmt w:val="bullet"/>
      <w:lvlText w:val=""/>
      <w:lvlJc w:val="left"/>
      <w:pPr>
        <w:ind w:left="1789" w:hanging="360"/>
      </w:pPr>
      <w:rPr>
        <w:rFonts w:ascii="Symbol" w:hAnsi="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hint="default"/>
      </w:rPr>
    </w:lvl>
    <w:lvl w:ilvl="3" w:tplc="04190001">
      <w:start w:val="1"/>
      <w:numFmt w:val="bullet"/>
      <w:lvlText w:val=""/>
      <w:lvlJc w:val="left"/>
      <w:pPr>
        <w:ind w:left="3949" w:hanging="360"/>
      </w:pPr>
      <w:rPr>
        <w:rFonts w:ascii="Symbol" w:hAnsi="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hint="default"/>
      </w:rPr>
    </w:lvl>
    <w:lvl w:ilvl="6" w:tplc="04190001">
      <w:start w:val="1"/>
      <w:numFmt w:val="bullet"/>
      <w:lvlText w:val=""/>
      <w:lvlJc w:val="left"/>
      <w:pPr>
        <w:ind w:left="6109" w:hanging="360"/>
      </w:pPr>
      <w:rPr>
        <w:rFonts w:ascii="Symbol" w:hAnsi="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hint="default"/>
      </w:rPr>
    </w:lvl>
  </w:abstractNum>
  <w:abstractNum w:abstractNumId="6" w15:restartNumberingAfterBreak="0">
    <w:nsid w:val="43793775"/>
    <w:multiLevelType w:val="multilevel"/>
    <w:tmpl w:val="9154E92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5726312"/>
    <w:multiLevelType w:val="hybridMultilevel"/>
    <w:tmpl w:val="237EF0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47D4418A"/>
    <w:multiLevelType w:val="hybridMultilevel"/>
    <w:tmpl w:val="13AE7BB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BD1C10"/>
    <w:multiLevelType w:val="hybridMultilevel"/>
    <w:tmpl w:val="8FEE3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C50DF8"/>
    <w:multiLevelType w:val="multilevel"/>
    <w:tmpl w:val="9E10702A"/>
    <w:lvl w:ilvl="0">
      <w:start w:val="3"/>
      <w:numFmt w:val="decimal"/>
      <w:lvlText w:val="%1."/>
      <w:lvlJc w:val="left"/>
      <w:pPr>
        <w:ind w:left="720" w:hanging="360"/>
      </w:pPr>
      <w:rPr>
        <w:rFonts w:hint="default"/>
      </w:rPr>
    </w:lvl>
    <w:lvl w:ilvl="1">
      <w:start w:val="12"/>
      <w:numFmt w:val="decimal"/>
      <w:isLgl/>
      <w:lvlText w:val="%1.%2."/>
      <w:lvlJc w:val="left"/>
      <w:pPr>
        <w:ind w:left="10094" w:hanging="1305"/>
      </w:pPr>
      <w:rPr>
        <w:rFonts w:ascii="Times New Roman" w:hAnsi="Times New Roman" w:cs="Times New Roman" w:hint="default"/>
        <w:b w:val="0"/>
        <w:i w:val="0"/>
      </w:rPr>
    </w:lvl>
    <w:lvl w:ilvl="2">
      <w:start w:val="1"/>
      <w:numFmt w:val="decimal"/>
      <w:isLgl/>
      <w:lvlText w:val="%1.%2.%3."/>
      <w:lvlJc w:val="left"/>
      <w:pPr>
        <w:ind w:left="2363" w:hanging="1305"/>
      </w:pPr>
      <w:rPr>
        <w:rFonts w:hint="default"/>
      </w:rPr>
    </w:lvl>
    <w:lvl w:ilvl="3">
      <w:start w:val="1"/>
      <w:numFmt w:val="decimal"/>
      <w:isLgl/>
      <w:lvlText w:val="%1.%2.%3.%4."/>
      <w:lvlJc w:val="left"/>
      <w:pPr>
        <w:ind w:left="2712" w:hanging="1305"/>
      </w:pPr>
      <w:rPr>
        <w:rFonts w:hint="default"/>
      </w:rPr>
    </w:lvl>
    <w:lvl w:ilvl="4">
      <w:start w:val="1"/>
      <w:numFmt w:val="decimal"/>
      <w:isLgl/>
      <w:lvlText w:val="%1.%2.%3.%4.%5."/>
      <w:lvlJc w:val="left"/>
      <w:pPr>
        <w:ind w:left="3061" w:hanging="1305"/>
      </w:pPr>
      <w:rPr>
        <w:rFonts w:hint="default"/>
      </w:rPr>
    </w:lvl>
    <w:lvl w:ilvl="5">
      <w:start w:val="1"/>
      <w:numFmt w:val="decimal"/>
      <w:isLgl/>
      <w:lvlText w:val="%1.%2.%3.%4.%5.%6."/>
      <w:lvlJc w:val="left"/>
      <w:pPr>
        <w:ind w:left="3410" w:hanging="130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531F25FB"/>
    <w:multiLevelType w:val="hybridMultilevel"/>
    <w:tmpl w:val="CEB8D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E360D8"/>
    <w:multiLevelType w:val="multilevel"/>
    <w:tmpl w:val="81865CA0"/>
    <w:lvl w:ilvl="0">
      <w:start w:val="1"/>
      <w:numFmt w:val="decimal"/>
      <w:lvlText w:val="%1."/>
      <w:lvlJc w:val="left"/>
      <w:pPr>
        <w:ind w:left="360" w:hanging="360"/>
      </w:pPr>
      <w:rPr>
        <w:rFonts w:eastAsia="Batang" w:hint="default"/>
        <w:b/>
      </w:rPr>
    </w:lvl>
    <w:lvl w:ilvl="1">
      <w:start w:val="1"/>
      <w:numFmt w:val="decimal"/>
      <w:lvlText w:val="%1.%2."/>
      <w:lvlJc w:val="left"/>
      <w:pPr>
        <w:ind w:left="360" w:hanging="360"/>
      </w:pPr>
      <w:rPr>
        <w:rFonts w:eastAsia="Batang" w:hint="default"/>
        <w:b w:val="0"/>
      </w:rPr>
    </w:lvl>
    <w:lvl w:ilvl="2">
      <w:start w:val="1"/>
      <w:numFmt w:val="decimal"/>
      <w:lvlText w:val="%1.%2.%3."/>
      <w:lvlJc w:val="left"/>
      <w:pPr>
        <w:ind w:left="720" w:hanging="720"/>
      </w:pPr>
      <w:rPr>
        <w:rFonts w:eastAsia="Batang" w:hint="default"/>
        <w:b/>
      </w:rPr>
    </w:lvl>
    <w:lvl w:ilvl="3">
      <w:start w:val="1"/>
      <w:numFmt w:val="decimal"/>
      <w:lvlText w:val="%1.%2.%3.%4."/>
      <w:lvlJc w:val="left"/>
      <w:pPr>
        <w:ind w:left="720" w:hanging="720"/>
      </w:pPr>
      <w:rPr>
        <w:rFonts w:eastAsia="Batang" w:hint="default"/>
        <w:b/>
      </w:rPr>
    </w:lvl>
    <w:lvl w:ilvl="4">
      <w:start w:val="1"/>
      <w:numFmt w:val="decimal"/>
      <w:lvlText w:val="%1.%2.%3.%4.%5."/>
      <w:lvlJc w:val="left"/>
      <w:pPr>
        <w:ind w:left="1080" w:hanging="1080"/>
      </w:pPr>
      <w:rPr>
        <w:rFonts w:eastAsia="Batang" w:hint="default"/>
        <w:b/>
      </w:rPr>
    </w:lvl>
    <w:lvl w:ilvl="5">
      <w:start w:val="1"/>
      <w:numFmt w:val="decimal"/>
      <w:lvlText w:val="%1.%2.%3.%4.%5.%6."/>
      <w:lvlJc w:val="left"/>
      <w:pPr>
        <w:ind w:left="1080" w:hanging="1080"/>
      </w:pPr>
      <w:rPr>
        <w:rFonts w:eastAsia="Batang" w:hint="default"/>
        <w:b/>
      </w:rPr>
    </w:lvl>
    <w:lvl w:ilvl="6">
      <w:start w:val="1"/>
      <w:numFmt w:val="decimal"/>
      <w:lvlText w:val="%1.%2.%3.%4.%5.%6.%7."/>
      <w:lvlJc w:val="left"/>
      <w:pPr>
        <w:ind w:left="1440" w:hanging="1440"/>
      </w:pPr>
      <w:rPr>
        <w:rFonts w:eastAsia="Batang" w:hint="default"/>
        <w:b/>
      </w:rPr>
    </w:lvl>
    <w:lvl w:ilvl="7">
      <w:start w:val="1"/>
      <w:numFmt w:val="decimal"/>
      <w:lvlText w:val="%1.%2.%3.%4.%5.%6.%7.%8."/>
      <w:lvlJc w:val="left"/>
      <w:pPr>
        <w:ind w:left="1440" w:hanging="1440"/>
      </w:pPr>
      <w:rPr>
        <w:rFonts w:eastAsia="Batang" w:hint="default"/>
        <w:b/>
      </w:rPr>
    </w:lvl>
    <w:lvl w:ilvl="8">
      <w:start w:val="1"/>
      <w:numFmt w:val="decimal"/>
      <w:lvlText w:val="%1.%2.%3.%4.%5.%6.%7.%8.%9."/>
      <w:lvlJc w:val="left"/>
      <w:pPr>
        <w:ind w:left="1800" w:hanging="1800"/>
      </w:pPr>
      <w:rPr>
        <w:rFonts w:eastAsia="Batang" w:hint="default"/>
        <w:b/>
      </w:rPr>
    </w:lvl>
  </w:abstractNum>
  <w:abstractNum w:abstractNumId="13" w15:restartNumberingAfterBreak="0">
    <w:nsid w:val="58A16561"/>
    <w:multiLevelType w:val="hybridMultilevel"/>
    <w:tmpl w:val="081086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47949E4"/>
    <w:multiLevelType w:val="hybridMultilevel"/>
    <w:tmpl w:val="DF36CEA6"/>
    <w:lvl w:ilvl="0" w:tplc="41583950">
      <w:start w:val="2"/>
      <w:numFmt w:val="decimal"/>
      <w:lvlText w:val="%1."/>
      <w:lvlJc w:val="left"/>
      <w:pPr>
        <w:ind w:left="928"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1587E1F"/>
    <w:multiLevelType w:val="multilevel"/>
    <w:tmpl w:val="289E81FA"/>
    <w:lvl w:ilvl="0">
      <w:start w:val="6"/>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960"/>
        </w:tabs>
        <w:ind w:left="960" w:hanging="36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6" w15:restartNumberingAfterBreak="0">
    <w:nsid w:val="72F035C7"/>
    <w:multiLevelType w:val="multilevel"/>
    <w:tmpl w:val="9154E92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6F86971"/>
    <w:multiLevelType w:val="hybridMultilevel"/>
    <w:tmpl w:val="01D22DE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BC6A60"/>
    <w:multiLevelType w:val="multilevel"/>
    <w:tmpl w:val="81865CA0"/>
    <w:lvl w:ilvl="0">
      <w:start w:val="1"/>
      <w:numFmt w:val="decimal"/>
      <w:lvlText w:val="%1."/>
      <w:lvlJc w:val="left"/>
      <w:pPr>
        <w:ind w:left="360" w:hanging="360"/>
      </w:pPr>
      <w:rPr>
        <w:rFonts w:eastAsia="Batang" w:hint="default"/>
        <w:b/>
      </w:rPr>
    </w:lvl>
    <w:lvl w:ilvl="1">
      <w:start w:val="1"/>
      <w:numFmt w:val="decimal"/>
      <w:lvlText w:val="%1.%2."/>
      <w:lvlJc w:val="left"/>
      <w:pPr>
        <w:ind w:left="360" w:hanging="360"/>
      </w:pPr>
      <w:rPr>
        <w:rFonts w:eastAsia="Batang" w:hint="default"/>
        <w:b w:val="0"/>
      </w:rPr>
    </w:lvl>
    <w:lvl w:ilvl="2">
      <w:start w:val="1"/>
      <w:numFmt w:val="decimal"/>
      <w:lvlText w:val="%1.%2.%3."/>
      <w:lvlJc w:val="left"/>
      <w:pPr>
        <w:ind w:left="720" w:hanging="720"/>
      </w:pPr>
      <w:rPr>
        <w:rFonts w:eastAsia="Batang" w:hint="default"/>
        <w:b/>
      </w:rPr>
    </w:lvl>
    <w:lvl w:ilvl="3">
      <w:start w:val="1"/>
      <w:numFmt w:val="decimal"/>
      <w:lvlText w:val="%1.%2.%3.%4."/>
      <w:lvlJc w:val="left"/>
      <w:pPr>
        <w:ind w:left="720" w:hanging="720"/>
      </w:pPr>
      <w:rPr>
        <w:rFonts w:eastAsia="Batang" w:hint="default"/>
        <w:b/>
      </w:rPr>
    </w:lvl>
    <w:lvl w:ilvl="4">
      <w:start w:val="1"/>
      <w:numFmt w:val="decimal"/>
      <w:lvlText w:val="%1.%2.%3.%4.%5."/>
      <w:lvlJc w:val="left"/>
      <w:pPr>
        <w:ind w:left="1080" w:hanging="1080"/>
      </w:pPr>
      <w:rPr>
        <w:rFonts w:eastAsia="Batang" w:hint="default"/>
        <w:b/>
      </w:rPr>
    </w:lvl>
    <w:lvl w:ilvl="5">
      <w:start w:val="1"/>
      <w:numFmt w:val="decimal"/>
      <w:lvlText w:val="%1.%2.%3.%4.%5.%6."/>
      <w:lvlJc w:val="left"/>
      <w:pPr>
        <w:ind w:left="1080" w:hanging="1080"/>
      </w:pPr>
      <w:rPr>
        <w:rFonts w:eastAsia="Batang" w:hint="default"/>
        <w:b/>
      </w:rPr>
    </w:lvl>
    <w:lvl w:ilvl="6">
      <w:start w:val="1"/>
      <w:numFmt w:val="decimal"/>
      <w:lvlText w:val="%1.%2.%3.%4.%5.%6.%7."/>
      <w:lvlJc w:val="left"/>
      <w:pPr>
        <w:ind w:left="1440" w:hanging="1440"/>
      </w:pPr>
      <w:rPr>
        <w:rFonts w:eastAsia="Batang" w:hint="default"/>
        <w:b/>
      </w:rPr>
    </w:lvl>
    <w:lvl w:ilvl="7">
      <w:start w:val="1"/>
      <w:numFmt w:val="decimal"/>
      <w:lvlText w:val="%1.%2.%3.%4.%5.%6.%7.%8."/>
      <w:lvlJc w:val="left"/>
      <w:pPr>
        <w:ind w:left="1440" w:hanging="1440"/>
      </w:pPr>
      <w:rPr>
        <w:rFonts w:eastAsia="Batang" w:hint="default"/>
        <w:b/>
      </w:rPr>
    </w:lvl>
    <w:lvl w:ilvl="8">
      <w:start w:val="1"/>
      <w:numFmt w:val="decimal"/>
      <w:lvlText w:val="%1.%2.%3.%4.%5.%6.%7.%8.%9."/>
      <w:lvlJc w:val="left"/>
      <w:pPr>
        <w:ind w:left="1800" w:hanging="1800"/>
      </w:pPr>
      <w:rPr>
        <w:rFonts w:eastAsia="Batang" w:hint="default"/>
        <w:b/>
      </w:rPr>
    </w:lvl>
  </w:abstractNum>
  <w:abstractNum w:abstractNumId="19" w15:restartNumberingAfterBreak="0">
    <w:nsid w:val="7F3160BE"/>
    <w:multiLevelType w:val="multilevel"/>
    <w:tmpl w:val="3222BEC4"/>
    <w:lvl w:ilvl="0">
      <w:numFmt w:val="bullet"/>
      <w:lvlText w:val=""/>
      <w:lvlJc w:val="left"/>
      <w:pPr>
        <w:ind w:left="2160" w:hanging="360"/>
      </w:pPr>
      <w:rPr>
        <w:rFonts w:ascii="Symbol" w:hAnsi="Symbol"/>
      </w:rPr>
    </w:lvl>
    <w:lvl w:ilvl="1">
      <w:numFmt w:val="bullet"/>
      <w:lvlText w:val=""/>
      <w:lvlJc w:val="left"/>
      <w:pPr>
        <w:ind w:left="2160" w:hanging="360"/>
      </w:pPr>
      <w:rPr>
        <w:rFonts w:ascii="Symbol" w:hAnsi="Symbol"/>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20" w15:restartNumberingAfterBreak="0">
    <w:nsid w:val="7FF068F8"/>
    <w:multiLevelType w:val="multilevel"/>
    <w:tmpl w:val="9154E928"/>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4"/>
  </w:num>
  <w:num w:numId="3">
    <w:abstractNumId w:val="17"/>
  </w:num>
  <w:num w:numId="4">
    <w:abstractNumId w:val="3"/>
  </w:num>
  <w:num w:numId="5">
    <w:abstractNumId w:val="10"/>
  </w:num>
  <w:num w:numId="6">
    <w:abstractNumId w:val="9"/>
  </w:num>
  <w:num w:numId="7">
    <w:abstractNumId w:val="18"/>
  </w:num>
  <w:num w:numId="8">
    <w:abstractNumId w:val="12"/>
  </w:num>
  <w:num w:numId="9">
    <w:abstractNumId w:val="20"/>
  </w:num>
  <w:num w:numId="10">
    <w:abstractNumId w:val="16"/>
  </w:num>
  <w:num w:numId="11">
    <w:abstractNumId w:val="2"/>
  </w:num>
  <w:num w:numId="12">
    <w:abstractNumId w:val="6"/>
  </w:num>
  <w:num w:numId="13">
    <w:abstractNumId w:val="5"/>
  </w:num>
  <w:num w:numId="14">
    <w:abstractNumId w:val="1"/>
  </w:num>
  <w:num w:numId="15">
    <w:abstractNumId w:val="19"/>
  </w:num>
  <w:num w:numId="16">
    <w:abstractNumId w:val="14"/>
  </w:num>
  <w:num w:numId="17">
    <w:abstractNumId w:val="13"/>
  </w:num>
  <w:num w:numId="18">
    <w:abstractNumId w:val="8"/>
  </w:num>
  <w:num w:numId="19">
    <w:abstractNumId w:val="7"/>
  </w:num>
  <w:num w:numId="20">
    <w:abstractNumId w:val="1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B19"/>
    <w:rsid w:val="00000432"/>
    <w:rsid w:val="0000094F"/>
    <w:rsid w:val="000027FB"/>
    <w:rsid w:val="0000399B"/>
    <w:rsid w:val="00004280"/>
    <w:rsid w:val="000079CB"/>
    <w:rsid w:val="000200BE"/>
    <w:rsid w:val="00021CA7"/>
    <w:rsid w:val="00023FB0"/>
    <w:rsid w:val="0003004D"/>
    <w:rsid w:val="00036886"/>
    <w:rsid w:val="00037F3D"/>
    <w:rsid w:val="000438E9"/>
    <w:rsid w:val="00043D2A"/>
    <w:rsid w:val="000518D7"/>
    <w:rsid w:val="00052555"/>
    <w:rsid w:val="00062274"/>
    <w:rsid w:val="00070322"/>
    <w:rsid w:val="0007107C"/>
    <w:rsid w:val="00071FB3"/>
    <w:rsid w:val="000726A1"/>
    <w:rsid w:val="00077C22"/>
    <w:rsid w:val="00081C64"/>
    <w:rsid w:val="00082EBD"/>
    <w:rsid w:val="00084F1B"/>
    <w:rsid w:val="00087140"/>
    <w:rsid w:val="00091B99"/>
    <w:rsid w:val="00092758"/>
    <w:rsid w:val="0009289E"/>
    <w:rsid w:val="00093A9C"/>
    <w:rsid w:val="000A4BA1"/>
    <w:rsid w:val="000A7617"/>
    <w:rsid w:val="000B00C6"/>
    <w:rsid w:val="000B5593"/>
    <w:rsid w:val="000B5F0F"/>
    <w:rsid w:val="000C0F47"/>
    <w:rsid w:val="000C6887"/>
    <w:rsid w:val="000D2B2B"/>
    <w:rsid w:val="000D3DEE"/>
    <w:rsid w:val="000D5D98"/>
    <w:rsid w:val="000D5E9E"/>
    <w:rsid w:val="000D7CF2"/>
    <w:rsid w:val="000E3348"/>
    <w:rsid w:val="000E626A"/>
    <w:rsid w:val="000F21A5"/>
    <w:rsid w:val="000F41D2"/>
    <w:rsid w:val="000F7319"/>
    <w:rsid w:val="001034BF"/>
    <w:rsid w:val="00103662"/>
    <w:rsid w:val="001051D2"/>
    <w:rsid w:val="001078CD"/>
    <w:rsid w:val="0011073B"/>
    <w:rsid w:val="001111DB"/>
    <w:rsid w:val="00112735"/>
    <w:rsid w:val="0011310A"/>
    <w:rsid w:val="00115073"/>
    <w:rsid w:val="001156AA"/>
    <w:rsid w:val="00116561"/>
    <w:rsid w:val="00121B8A"/>
    <w:rsid w:val="00122E1B"/>
    <w:rsid w:val="00124E7A"/>
    <w:rsid w:val="00135923"/>
    <w:rsid w:val="00135B4B"/>
    <w:rsid w:val="00137539"/>
    <w:rsid w:val="001417F2"/>
    <w:rsid w:val="00145136"/>
    <w:rsid w:val="00157552"/>
    <w:rsid w:val="00166D83"/>
    <w:rsid w:val="00173331"/>
    <w:rsid w:val="001740EA"/>
    <w:rsid w:val="00175AF4"/>
    <w:rsid w:val="0018597A"/>
    <w:rsid w:val="0019174A"/>
    <w:rsid w:val="00192C71"/>
    <w:rsid w:val="001931AB"/>
    <w:rsid w:val="001941D6"/>
    <w:rsid w:val="00195DD6"/>
    <w:rsid w:val="00196A0A"/>
    <w:rsid w:val="001A3026"/>
    <w:rsid w:val="001B328D"/>
    <w:rsid w:val="001B64FD"/>
    <w:rsid w:val="001C7156"/>
    <w:rsid w:val="001C7275"/>
    <w:rsid w:val="001C790D"/>
    <w:rsid w:val="001C7A61"/>
    <w:rsid w:val="001D113F"/>
    <w:rsid w:val="001E24FE"/>
    <w:rsid w:val="001F423A"/>
    <w:rsid w:val="001F4C4D"/>
    <w:rsid w:val="002027E5"/>
    <w:rsid w:val="00202D4D"/>
    <w:rsid w:val="00204E9F"/>
    <w:rsid w:val="00205045"/>
    <w:rsid w:val="002132A5"/>
    <w:rsid w:val="00220243"/>
    <w:rsid w:val="00220708"/>
    <w:rsid w:val="00220BD3"/>
    <w:rsid w:val="00221942"/>
    <w:rsid w:val="00225682"/>
    <w:rsid w:val="00226C0B"/>
    <w:rsid w:val="00227168"/>
    <w:rsid w:val="00227A19"/>
    <w:rsid w:val="00235F99"/>
    <w:rsid w:val="002401E8"/>
    <w:rsid w:val="0024341A"/>
    <w:rsid w:val="002448EB"/>
    <w:rsid w:val="0024592B"/>
    <w:rsid w:val="002470CD"/>
    <w:rsid w:val="00251B62"/>
    <w:rsid w:val="00263D73"/>
    <w:rsid w:val="00267646"/>
    <w:rsid w:val="002739E8"/>
    <w:rsid w:val="00274264"/>
    <w:rsid w:val="00276C4F"/>
    <w:rsid w:val="00276E45"/>
    <w:rsid w:val="00277976"/>
    <w:rsid w:val="0028441B"/>
    <w:rsid w:val="00287631"/>
    <w:rsid w:val="00290124"/>
    <w:rsid w:val="00293436"/>
    <w:rsid w:val="00295792"/>
    <w:rsid w:val="00297CE3"/>
    <w:rsid w:val="00297F16"/>
    <w:rsid w:val="002A0FD7"/>
    <w:rsid w:val="002A173C"/>
    <w:rsid w:val="002A2319"/>
    <w:rsid w:val="002A2E93"/>
    <w:rsid w:val="002A30BB"/>
    <w:rsid w:val="002A5234"/>
    <w:rsid w:val="002B3365"/>
    <w:rsid w:val="002B64E5"/>
    <w:rsid w:val="002B6D4D"/>
    <w:rsid w:val="002C0734"/>
    <w:rsid w:val="002C4CFD"/>
    <w:rsid w:val="002C7CB3"/>
    <w:rsid w:val="002D04ED"/>
    <w:rsid w:val="002D3431"/>
    <w:rsid w:val="002E0633"/>
    <w:rsid w:val="002E1454"/>
    <w:rsid w:val="002E294F"/>
    <w:rsid w:val="002E2B89"/>
    <w:rsid w:val="002E4BE1"/>
    <w:rsid w:val="002E6C61"/>
    <w:rsid w:val="002F19FE"/>
    <w:rsid w:val="002F1E55"/>
    <w:rsid w:val="002F36B2"/>
    <w:rsid w:val="002F530B"/>
    <w:rsid w:val="002F5D64"/>
    <w:rsid w:val="0031443D"/>
    <w:rsid w:val="00316A97"/>
    <w:rsid w:val="00320A66"/>
    <w:rsid w:val="003229B4"/>
    <w:rsid w:val="00331AE2"/>
    <w:rsid w:val="00332783"/>
    <w:rsid w:val="0033278A"/>
    <w:rsid w:val="00333ECC"/>
    <w:rsid w:val="00335536"/>
    <w:rsid w:val="00347BBC"/>
    <w:rsid w:val="00350228"/>
    <w:rsid w:val="00354F71"/>
    <w:rsid w:val="0035752A"/>
    <w:rsid w:val="00360731"/>
    <w:rsid w:val="00365080"/>
    <w:rsid w:val="003728E3"/>
    <w:rsid w:val="00372B43"/>
    <w:rsid w:val="0037345F"/>
    <w:rsid w:val="003736AA"/>
    <w:rsid w:val="00373726"/>
    <w:rsid w:val="00373C8B"/>
    <w:rsid w:val="00380550"/>
    <w:rsid w:val="003855C1"/>
    <w:rsid w:val="00386215"/>
    <w:rsid w:val="00386D3E"/>
    <w:rsid w:val="00391891"/>
    <w:rsid w:val="0039440B"/>
    <w:rsid w:val="003A42A6"/>
    <w:rsid w:val="003A691A"/>
    <w:rsid w:val="003A697F"/>
    <w:rsid w:val="003A6D2A"/>
    <w:rsid w:val="003B3BED"/>
    <w:rsid w:val="003B7F9C"/>
    <w:rsid w:val="003C137E"/>
    <w:rsid w:val="003C3791"/>
    <w:rsid w:val="003C4C29"/>
    <w:rsid w:val="003C7711"/>
    <w:rsid w:val="003D2BEB"/>
    <w:rsid w:val="003D39B2"/>
    <w:rsid w:val="003D3BFE"/>
    <w:rsid w:val="003D66A8"/>
    <w:rsid w:val="003D7388"/>
    <w:rsid w:val="003E131C"/>
    <w:rsid w:val="003E299A"/>
    <w:rsid w:val="003E3F33"/>
    <w:rsid w:val="003E3F9C"/>
    <w:rsid w:val="003E408E"/>
    <w:rsid w:val="003E420A"/>
    <w:rsid w:val="003E734C"/>
    <w:rsid w:val="003F128C"/>
    <w:rsid w:val="003F1882"/>
    <w:rsid w:val="003F5263"/>
    <w:rsid w:val="003F724A"/>
    <w:rsid w:val="004020E0"/>
    <w:rsid w:val="00404D3D"/>
    <w:rsid w:val="0040728D"/>
    <w:rsid w:val="0040736C"/>
    <w:rsid w:val="0041050D"/>
    <w:rsid w:val="00411857"/>
    <w:rsid w:val="00411E6E"/>
    <w:rsid w:val="00412F2E"/>
    <w:rsid w:val="00416D40"/>
    <w:rsid w:val="00420086"/>
    <w:rsid w:val="00421917"/>
    <w:rsid w:val="004277AF"/>
    <w:rsid w:val="00427AC3"/>
    <w:rsid w:val="00430FB0"/>
    <w:rsid w:val="004319F1"/>
    <w:rsid w:val="0044584F"/>
    <w:rsid w:val="00445A28"/>
    <w:rsid w:val="0045015B"/>
    <w:rsid w:val="00451083"/>
    <w:rsid w:val="00451C12"/>
    <w:rsid w:val="00452AA5"/>
    <w:rsid w:val="0045616C"/>
    <w:rsid w:val="00463554"/>
    <w:rsid w:val="004652B3"/>
    <w:rsid w:val="00470AA8"/>
    <w:rsid w:val="0047146F"/>
    <w:rsid w:val="00472080"/>
    <w:rsid w:val="0047282D"/>
    <w:rsid w:val="004740B7"/>
    <w:rsid w:val="00474A53"/>
    <w:rsid w:val="004805A5"/>
    <w:rsid w:val="004A145B"/>
    <w:rsid w:val="004A19AC"/>
    <w:rsid w:val="004A2DB7"/>
    <w:rsid w:val="004B02BB"/>
    <w:rsid w:val="004B1A70"/>
    <w:rsid w:val="004B759D"/>
    <w:rsid w:val="004C4DF6"/>
    <w:rsid w:val="004C5EE4"/>
    <w:rsid w:val="004D0C4D"/>
    <w:rsid w:val="004D25DE"/>
    <w:rsid w:val="004D6A7C"/>
    <w:rsid w:val="004D6B2A"/>
    <w:rsid w:val="004E13B6"/>
    <w:rsid w:val="004E34F8"/>
    <w:rsid w:val="004F3B2A"/>
    <w:rsid w:val="00501172"/>
    <w:rsid w:val="00501365"/>
    <w:rsid w:val="00503EAD"/>
    <w:rsid w:val="0051030A"/>
    <w:rsid w:val="00525E21"/>
    <w:rsid w:val="00532683"/>
    <w:rsid w:val="00533EAD"/>
    <w:rsid w:val="0053557B"/>
    <w:rsid w:val="005412C8"/>
    <w:rsid w:val="00542A0A"/>
    <w:rsid w:val="00545800"/>
    <w:rsid w:val="0054644B"/>
    <w:rsid w:val="005513FF"/>
    <w:rsid w:val="00556EB3"/>
    <w:rsid w:val="0056243A"/>
    <w:rsid w:val="005744CE"/>
    <w:rsid w:val="0057569B"/>
    <w:rsid w:val="00576148"/>
    <w:rsid w:val="00581A79"/>
    <w:rsid w:val="00581B45"/>
    <w:rsid w:val="00582377"/>
    <w:rsid w:val="00582F54"/>
    <w:rsid w:val="005858B3"/>
    <w:rsid w:val="0059234C"/>
    <w:rsid w:val="00595716"/>
    <w:rsid w:val="005A1474"/>
    <w:rsid w:val="005A707A"/>
    <w:rsid w:val="005A73F6"/>
    <w:rsid w:val="005B0F3D"/>
    <w:rsid w:val="005B3C2D"/>
    <w:rsid w:val="005B3E5D"/>
    <w:rsid w:val="005B5C89"/>
    <w:rsid w:val="005C34FF"/>
    <w:rsid w:val="005C3986"/>
    <w:rsid w:val="005C4009"/>
    <w:rsid w:val="005C4443"/>
    <w:rsid w:val="005C542C"/>
    <w:rsid w:val="005D1788"/>
    <w:rsid w:val="005D1F27"/>
    <w:rsid w:val="005D7F2E"/>
    <w:rsid w:val="005E5A51"/>
    <w:rsid w:val="005E5F5A"/>
    <w:rsid w:val="005E72CB"/>
    <w:rsid w:val="005E749D"/>
    <w:rsid w:val="005F14CA"/>
    <w:rsid w:val="005F1CB9"/>
    <w:rsid w:val="005F5809"/>
    <w:rsid w:val="005F647F"/>
    <w:rsid w:val="0060501D"/>
    <w:rsid w:val="0061002C"/>
    <w:rsid w:val="00612594"/>
    <w:rsid w:val="00612752"/>
    <w:rsid w:val="00615C39"/>
    <w:rsid w:val="00616772"/>
    <w:rsid w:val="00623794"/>
    <w:rsid w:val="006242CC"/>
    <w:rsid w:val="00624DAD"/>
    <w:rsid w:val="00626FD5"/>
    <w:rsid w:val="00630675"/>
    <w:rsid w:val="00630C6A"/>
    <w:rsid w:val="00632404"/>
    <w:rsid w:val="00640721"/>
    <w:rsid w:val="00640BE7"/>
    <w:rsid w:val="0064115E"/>
    <w:rsid w:val="00650745"/>
    <w:rsid w:val="00657925"/>
    <w:rsid w:val="00660473"/>
    <w:rsid w:val="00660F09"/>
    <w:rsid w:val="00663557"/>
    <w:rsid w:val="00663A65"/>
    <w:rsid w:val="0066710E"/>
    <w:rsid w:val="006671B3"/>
    <w:rsid w:val="00673CC5"/>
    <w:rsid w:val="00676E56"/>
    <w:rsid w:val="00680083"/>
    <w:rsid w:val="00681169"/>
    <w:rsid w:val="00681B6C"/>
    <w:rsid w:val="00682098"/>
    <w:rsid w:val="006835C7"/>
    <w:rsid w:val="006867FB"/>
    <w:rsid w:val="006871D7"/>
    <w:rsid w:val="006918CA"/>
    <w:rsid w:val="00692CA7"/>
    <w:rsid w:val="00694380"/>
    <w:rsid w:val="00697449"/>
    <w:rsid w:val="00697599"/>
    <w:rsid w:val="006A200C"/>
    <w:rsid w:val="006A2829"/>
    <w:rsid w:val="006A3F9F"/>
    <w:rsid w:val="006A4CB5"/>
    <w:rsid w:val="006A57F9"/>
    <w:rsid w:val="006B0783"/>
    <w:rsid w:val="006B0BBC"/>
    <w:rsid w:val="006B3943"/>
    <w:rsid w:val="006B4B7C"/>
    <w:rsid w:val="006B5528"/>
    <w:rsid w:val="006B64B6"/>
    <w:rsid w:val="006C5404"/>
    <w:rsid w:val="006C58A6"/>
    <w:rsid w:val="006D0C5F"/>
    <w:rsid w:val="006D2F51"/>
    <w:rsid w:val="006D39C7"/>
    <w:rsid w:val="006D5D8D"/>
    <w:rsid w:val="006E02FE"/>
    <w:rsid w:val="006E3B2D"/>
    <w:rsid w:val="006E4C97"/>
    <w:rsid w:val="006F0BC7"/>
    <w:rsid w:val="006F6C28"/>
    <w:rsid w:val="00700270"/>
    <w:rsid w:val="0070502A"/>
    <w:rsid w:val="0071179D"/>
    <w:rsid w:val="0071428C"/>
    <w:rsid w:val="00714521"/>
    <w:rsid w:val="007170F1"/>
    <w:rsid w:val="00717725"/>
    <w:rsid w:val="0072545F"/>
    <w:rsid w:val="0072776A"/>
    <w:rsid w:val="00731628"/>
    <w:rsid w:val="00734758"/>
    <w:rsid w:val="00735275"/>
    <w:rsid w:val="00737948"/>
    <w:rsid w:val="00746B6C"/>
    <w:rsid w:val="0075342E"/>
    <w:rsid w:val="007534FA"/>
    <w:rsid w:val="00753D95"/>
    <w:rsid w:val="00757B60"/>
    <w:rsid w:val="0076481D"/>
    <w:rsid w:val="00764FB1"/>
    <w:rsid w:val="007653D5"/>
    <w:rsid w:val="007719C8"/>
    <w:rsid w:val="00772E3E"/>
    <w:rsid w:val="00776951"/>
    <w:rsid w:val="0078046D"/>
    <w:rsid w:val="0078232B"/>
    <w:rsid w:val="00783BFF"/>
    <w:rsid w:val="00791A16"/>
    <w:rsid w:val="007A0B95"/>
    <w:rsid w:val="007A2673"/>
    <w:rsid w:val="007A323A"/>
    <w:rsid w:val="007A520F"/>
    <w:rsid w:val="007A6BB7"/>
    <w:rsid w:val="007B178D"/>
    <w:rsid w:val="007B419E"/>
    <w:rsid w:val="007B4E09"/>
    <w:rsid w:val="007C38BF"/>
    <w:rsid w:val="007C3D4E"/>
    <w:rsid w:val="007C66D8"/>
    <w:rsid w:val="007D5E92"/>
    <w:rsid w:val="007E105A"/>
    <w:rsid w:val="007E1304"/>
    <w:rsid w:val="007E4A3A"/>
    <w:rsid w:val="007E58DD"/>
    <w:rsid w:val="007E5D93"/>
    <w:rsid w:val="007E5E29"/>
    <w:rsid w:val="007E7E3C"/>
    <w:rsid w:val="007F2501"/>
    <w:rsid w:val="00804951"/>
    <w:rsid w:val="00807502"/>
    <w:rsid w:val="0080778A"/>
    <w:rsid w:val="00810CC1"/>
    <w:rsid w:val="0081111B"/>
    <w:rsid w:val="00813440"/>
    <w:rsid w:val="00813D7F"/>
    <w:rsid w:val="008143EE"/>
    <w:rsid w:val="00814D7C"/>
    <w:rsid w:val="00816AC3"/>
    <w:rsid w:val="00826329"/>
    <w:rsid w:val="00827013"/>
    <w:rsid w:val="00831215"/>
    <w:rsid w:val="00852910"/>
    <w:rsid w:val="00855E7C"/>
    <w:rsid w:val="008568B6"/>
    <w:rsid w:val="008620A3"/>
    <w:rsid w:val="00872145"/>
    <w:rsid w:val="0087425C"/>
    <w:rsid w:val="008757FA"/>
    <w:rsid w:val="008758D4"/>
    <w:rsid w:val="00883736"/>
    <w:rsid w:val="008844B3"/>
    <w:rsid w:val="00885E07"/>
    <w:rsid w:val="008915F0"/>
    <w:rsid w:val="008972ED"/>
    <w:rsid w:val="008A02FA"/>
    <w:rsid w:val="008A1267"/>
    <w:rsid w:val="008A4BC2"/>
    <w:rsid w:val="008A7674"/>
    <w:rsid w:val="008B033C"/>
    <w:rsid w:val="008B4E81"/>
    <w:rsid w:val="008B7DE7"/>
    <w:rsid w:val="008C7058"/>
    <w:rsid w:val="008C7EB1"/>
    <w:rsid w:val="008D00F4"/>
    <w:rsid w:val="008D0F2A"/>
    <w:rsid w:val="008D17C5"/>
    <w:rsid w:val="008D5093"/>
    <w:rsid w:val="008E4C4F"/>
    <w:rsid w:val="008E7345"/>
    <w:rsid w:val="008F0198"/>
    <w:rsid w:val="008F17F2"/>
    <w:rsid w:val="008F187B"/>
    <w:rsid w:val="008F1AA3"/>
    <w:rsid w:val="008F1B7C"/>
    <w:rsid w:val="008F2D9B"/>
    <w:rsid w:val="008F405D"/>
    <w:rsid w:val="008F4198"/>
    <w:rsid w:val="008F5916"/>
    <w:rsid w:val="008F7F1F"/>
    <w:rsid w:val="00902756"/>
    <w:rsid w:val="00902890"/>
    <w:rsid w:val="00902DE0"/>
    <w:rsid w:val="00905CEE"/>
    <w:rsid w:val="0090695E"/>
    <w:rsid w:val="00910064"/>
    <w:rsid w:val="00911E5F"/>
    <w:rsid w:val="00912AF6"/>
    <w:rsid w:val="009215AC"/>
    <w:rsid w:val="00923200"/>
    <w:rsid w:val="009257CD"/>
    <w:rsid w:val="009307C4"/>
    <w:rsid w:val="0093362D"/>
    <w:rsid w:val="00933B8A"/>
    <w:rsid w:val="00934D32"/>
    <w:rsid w:val="00937E1F"/>
    <w:rsid w:val="00940ED4"/>
    <w:rsid w:val="00941D55"/>
    <w:rsid w:val="00942B8F"/>
    <w:rsid w:val="00942DB9"/>
    <w:rsid w:val="00947477"/>
    <w:rsid w:val="00950CFA"/>
    <w:rsid w:val="009541BB"/>
    <w:rsid w:val="009549F5"/>
    <w:rsid w:val="00955A73"/>
    <w:rsid w:val="009566AD"/>
    <w:rsid w:val="00957FA9"/>
    <w:rsid w:val="00961A3B"/>
    <w:rsid w:val="009661B2"/>
    <w:rsid w:val="0097195A"/>
    <w:rsid w:val="009738BE"/>
    <w:rsid w:val="00975E4B"/>
    <w:rsid w:val="0097603B"/>
    <w:rsid w:val="009800CE"/>
    <w:rsid w:val="0099173C"/>
    <w:rsid w:val="009925B0"/>
    <w:rsid w:val="009A0A38"/>
    <w:rsid w:val="009A189B"/>
    <w:rsid w:val="009A26A1"/>
    <w:rsid w:val="009A2AF8"/>
    <w:rsid w:val="009A40F8"/>
    <w:rsid w:val="009A43D8"/>
    <w:rsid w:val="009A7041"/>
    <w:rsid w:val="009A7F44"/>
    <w:rsid w:val="009B58A4"/>
    <w:rsid w:val="009B5F38"/>
    <w:rsid w:val="009B617E"/>
    <w:rsid w:val="009C2692"/>
    <w:rsid w:val="009C690C"/>
    <w:rsid w:val="009D53DC"/>
    <w:rsid w:val="009E2BF7"/>
    <w:rsid w:val="009F0B66"/>
    <w:rsid w:val="00A04222"/>
    <w:rsid w:val="00A04F5B"/>
    <w:rsid w:val="00A12CC1"/>
    <w:rsid w:val="00A1381C"/>
    <w:rsid w:val="00A15485"/>
    <w:rsid w:val="00A15A36"/>
    <w:rsid w:val="00A168B6"/>
    <w:rsid w:val="00A21B19"/>
    <w:rsid w:val="00A22F3B"/>
    <w:rsid w:val="00A247DD"/>
    <w:rsid w:val="00A31330"/>
    <w:rsid w:val="00A37174"/>
    <w:rsid w:val="00A409F8"/>
    <w:rsid w:val="00A41C3C"/>
    <w:rsid w:val="00A41F57"/>
    <w:rsid w:val="00A43F0B"/>
    <w:rsid w:val="00A45ECF"/>
    <w:rsid w:val="00A46CF8"/>
    <w:rsid w:val="00A47BC6"/>
    <w:rsid w:val="00A53FED"/>
    <w:rsid w:val="00A546BA"/>
    <w:rsid w:val="00A5547C"/>
    <w:rsid w:val="00A554F5"/>
    <w:rsid w:val="00A56F63"/>
    <w:rsid w:val="00A605D4"/>
    <w:rsid w:val="00A639A4"/>
    <w:rsid w:val="00A646FB"/>
    <w:rsid w:val="00A64F02"/>
    <w:rsid w:val="00A6615C"/>
    <w:rsid w:val="00A674CE"/>
    <w:rsid w:val="00A7685E"/>
    <w:rsid w:val="00A8094A"/>
    <w:rsid w:val="00A83309"/>
    <w:rsid w:val="00A87047"/>
    <w:rsid w:val="00AA1553"/>
    <w:rsid w:val="00AA1CF7"/>
    <w:rsid w:val="00AA2514"/>
    <w:rsid w:val="00AA6FB1"/>
    <w:rsid w:val="00AB0F1E"/>
    <w:rsid w:val="00AB110B"/>
    <w:rsid w:val="00AB2DB1"/>
    <w:rsid w:val="00AC783D"/>
    <w:rsid w:val="00AD0B03"/>
    <w:rsid w:val="00AD0B4E"/>
    <w:rsid w:val="00AD10BD"/>
    <w:rsid w:val="00AD4502"/>
    <w:rsid w:val="00AE49BB"/>
    <w:rsid w:val="00AE5660"/>
    <w:rsid w:val="00AE61EC"/>
    <w:rsid w:val="00AF52CD"/>
    <w:rsid w:val="00AF565F"/>
    <w:rsid w:val="00B050EE"/>
    <w:rsid w:val="00B06043"/>
    <w:rsid w:val="00B06AEC"/>
    <w:rsid w:val="00B07278"/>
    <w:rsid w:val="00B077BE"/>
    <w:rsid w:val="00B07F59"/>
    <w:rsid w:val="00B10D3D"/>
    <w:rsid w:val="00B10F17"/>
    <w:rsid w:val="00B134F9"/>
    <w:rsid w:val="00B17FAB"/>
    <w:rsid w:val="00B215FE"/>
    <w:rsid w:val="00B22276"/>
    <w:rsid w:val="00B259F1"/>
    <w:rsid w:val="00B27A0B"/>
    <w:rsid w:val="00B3616F"/>
    <w:rsid w:val="00B362CB"/>
    <w:rsid w:val="00B413FF"/>
    <w:rsid w:val="00B43CB9"/>
    <w:rsid w:val="00B523A1"/>
    <w:rsid w:val="00B53F02"/>
    <w:rsid w:val="00B55E87"/>
    <w:rsid w:val="00B63157"/>
    <w:rsid w:val="00B63260"/>
    <w:rsid w:val="00B63813"/>
    <w:rsid w:val="00B64AE8"/>
    <w:rsid w:val="00B64FBE"/>
    <w:rsid w:val="00B65D94"/>
    <w:rsid w:val="00B66191"/>
    <w:rsid w:val="00B66365"/>
    <w:rsid w:val="00B67327"/>
    <w:rsid w:val="00B717B8"/>
    <w:rsid w:val="00B75AB4"/>
    <w:rsid w:val="00B80283"/>
    <w:rsid w:val="00B82157"/>
    <w:rsid w:val="00B8399B"/>
    <w:rsid w:val="00B847CA"/>
    <w:rsid w:val="00B95BA7"/>
    <w:rsid w:val="00BA6373"/>
    <w:rsid w:val="00BA6BBA"/>
    <w:rsid w:val="00BB17B9"/>
    <w:rsid w:val="00BB2B31"/>
    <w:rsid w:val="00BB3077"/>
    <w:rsid w:val="00BB4B9C"/>
    <w:rsid w:val="00BB6A7F"/>
    <w:rsid w:val="00BC41B9"/>
    <w:rsid w:val="00BC5DE0"/>
    <w:rsid w:val="00BC6E53"/>
    <w:rsid w:val="00BC79CB"/>
    <w:rsid w:val="00BC79EB"/>
    <w:rsid w:val="00BD15C4"/>
    <w:rsid w:val="00BD1AD1"/>
    <w:rsid w:val="00BD4E69"/>
    <w:rsid w:val="00BD6EC1"/>
    <w:rsid w:val="00BE265F"/>
    <w:rsid w:val="00BE691C"/>
    <w:rsid w:val="00BF4BD5"/>
    <w:rsid w:val="00C01E02"/>
    <w:rsid w:val="00C03AD2"/>
    <w:rsid w:val="00C067A5"/>
    <w:rsid w:val="00C122AD"/>
    <w:rsid w:val="00C12DD3"/>
    <w:rsid w:val="00C14827"/>
    <w:rsid w:val="00C1795B"/>
    <w:rsid w:val="00C27DDD"/>
    <w:rsid w:val="00C338F9"/>
    <w:rsid w:val="00C3585C"/>
    <w:rsid w:val="00C40645"/>
    <w:rsid w:val="00C42D84"/>
    <w:rsid w:val="00C43B98"/>
    <w:rsid w:val="00C44181"/>
    <w:rsid w:val="00C470D1"/>
    <w:rsid w:val="00C51491"/>
    <w:rsid w:val="00C5271A"/>
    <w:rsid w:val="00C56A43"/>
    <w:rsid w:val="00C62E0F"/>
    <w:rsid w:val="00C63EBE"/>
    <w:rsid w:val="00C645B7"/>
    <w:rsid w:val="00C662DE"/>
    <w:rsid w:val="00C700B6"/>
    <w:rsid w:val="00C707E8"/>
    <w:rsid w:val="00C8245B"/>
    <w:rsid w:val="00C832AF"/>
    <w:rsid w:val="00C93BF1"/>
    <w:rsid w:val="00C9484D"/>
    <w:rsid w:val="00C95A32"/>
    <w:rsid w:val="00C97FF1"/>
    <w:rsid w:val="00CA05FD"/>
    <w:rsid w:val="00CA230E"/>
    <w:rsid w:val="00CA3202"/>
    <w:rsid w:val="00CA37A1"/>
    <w:rsid w:val="00CA5797"/>
    <w:rsid w:val="00CA78B1"/>
    <w:rsid w:val="00CB1250"/>
    <w:rsid w:val="00CB4522"/>
    <w:rsid w:val="00CC0D68"/>
    <w:rsid w:val="00CC1444"/>
    <w:rsid w:val="00CD5EE2"/>
    <w:rsid w:val="00CD6077"/>
    <w:rsid w:val="00CE694D"/>
    <w:rsid w:val="00CF0E26"/>
    <w:rsid w:val="00CF1838"/>
    <w:rsid w:val="00CF2947"/>
    <w:rsid w:val="00CF4620"/>
    <w:rsid w:val="00D0368C"/>
    <w:rsid w:val="00D03DC1"/>
    <w:rsid w:val="00D1409A"/>
    <w:rsid w:val="00D15EB6"/>
    <w:rsid w:val="00D264C2"/>
    <w:rsid w:val="00D32DD8"/>
    <w:rsid w:val="00D37EFC"/>
    <w:rsid w:val="00D4213F"/>
    <w:rsid w:val="00D42CC3"/>
    <w:rsid w:val="00D478D8"/>
    <w:rsid w:val="00D5110B"/>
    <w:rsid w:val="00D53067"/>
    <w:rsid w:val="00D55601"/>
    <w:rsid w:val="00D62524"/>
    <w:rsid w:val="00D63497"/>
    <w:rsid w:val="00D65A26"/>
    <w:rsid w:val="00D66AE8"/>
    <w:rsid w:val="00D707F3"/>
    <w:rsid w:val="00D72DCA"/>
    <w:rsid w:val="00D75242"/>
    <w:rsid w:val="00D772BE"/>
    <w:rsid w:val="00D820B2"/>
    <w:rsid w:val="00D83F95"/>
    <w:rsid w:val="00D850A8"/>
    <w:rsid w:val="00D85175"/>
    <w:rsid w:val="00D86C7A"/>
    <w:rsid w:val="00D87F54"/>
    <w:rsid w:val="00D901D3"/>
    <w:rsid w:val="00DA2372"/>
    <w:rsid w:val="00DA401C"/>
    <w:rsid w:val="00DA7DE7"/>
    <w:rsid w:val="00DB0B46"/>
    <w:rsid w:val="00DB0E52"/>
    <w:rsid w:val="00DB47CD"/>
    <w:rsid w:val="00DB6401"/>
    <w:rsid w:val="00DC02DC"/>
    <w:rsid w:val="00DC4711"/>
    <w:rsid w:val="00DD190D"/>
    <w:rsid w:val="00DD39FD"/>
    <w:rsid w:val="00DE63FD"/>
    <w:rsid w:val="00DE6427"/>
    <w:rsid w:val="00DF2256"/>
    <w:rsid w:val="00DF25E4"/>
    <w:rsid w:val="00E01548"/>
    <w:rsid w:val="00E01EC5"/>
    <w:rsid w:val="00E05BBA"/>
    <w:rsid w:val="00E11101"/>
    <w:rsid w:val="00E11B7E"/>
    <w:rsid w:val="00E11C9D"/>
    <w:rsid w:val="00E134F0"/>
    <w:rsid w:val="00E1394B"/>
    <w:rsid w:val="00E15C78"/>
    <w:rsid w:val="00E228F7"/>
    <w:rsid w:val="00E252FE"/>
    <w:rsid w:val="00E337F3"/>
    <w:rsid w:val="00E457F9"/>
    <w:rsid w:val="00E46C18"/>
    <w:rsid w:val="00E51176"/>
    <w:rsid w:val="00E5640B"/>
    <w:rsid w:val="00E701A3"/>
    <w:rsid w:val="00E75258"/>
    <w:rsid w:val="00E75403"/>
    <w:rsid w:val="00E7577B"/>
    <w:rsid w:val="00E806B8"/>
    <w:rsid w:val="00E9244E"/>
    <w:rsid w:val="00EA08F4"/>
    <w:rsid w:val="00EA566F"/>
    <w:rsid w:val="00EA6756"/>
    <w:rsid w:val="00EA6EDE"/>
    <w:rsid w:val="00EB0FF6"/>
    <w:rsid w:val="00EB1C96"/>
    <w:rsid w:val="00EB30D1"/>
    <w:rsid w:val="00EB561F"/>
    <w:rsid w:val="00EB7D8B"/>
    <w:rsid w:val="00EC00C9"/>
    <w:rsid w:val="00EC0C94"/>
    <w:rsid w:val="00EC751F"/>
    <w:rsid w:val="00ED0032"/>
    <w:rsid w:val="00ED4FF8"/>
    <w:rsid w:val="00EE0425"/>
    <w:rsid w:val="00EE10C9"/>
    <w:rsid w:val="00EE17D2"/>
    <w:rsid w:val="00EE412F"/>
    <w:rsid w:val="00EE4B07"/>
    <w:rsid w:val="00EE4CCD"/>
    <w:rsid w:val="00EE56EB"/>
    <w:rsid w:val="00EF5C1C"/>
    <w:rsid w:val="00EF7035"/>
    <w:rsid w:val="00F04FFF"/>
    <w:rsid w:val="00F06710"/>
    <w:rsid w:val="00F11073"/>
    <w:rsid w:val="00F16D64"/>
    <w:rsid w:val="00F2021C"/>
    <w:rsid w:val="00F24DD0"/>
    <w:rsid w:val="00F35902"/>
    <w:rsid w:val="00F4202A"/>
    <w:rsid w:val="00F42B31"/>
    <w:rsid w:val="00F44270"/>
    <w:rsid w:val="00F465D3"/>
    <w:rsid w:val="00F46963"/>
    <w:rsid w:val="00F46A6F"/>
    <w:rsid w:val="00F46ED3"/>
    <w:rsid w:val="00F47807"/>
    <w:rsid w:val="00F54B6B"/>
    <w:rsid w:val="00F5573E"/>
    <w:rsid w:val="00F5725D"/>
    <w:rsid w:val="00F6077D"/>
    <w:rsid w:val="00F64690"/>
    <w:rsid w:val="00F65D56"/>
    <w:rsid w:val="00F66F5F"/>
    <w:rsid w:val="00F72657"/>
    <w:rsid w:val="00F73121"/>
    <w:rsid w:val="00F75C2A"/>
    <w:rsid w:val="00F809B3"/>
    <w:rsid w:val="00F83E29"/>
    <w:rsid w:val="00F8745A"/>
    <w:rsid w:val="00F90EF5"/>
    <w:rsid w:val="00F91B27"/>
    <w:rsid w:val="00FA0E20"/>
    <w:rsid w:val="00FA0E36"/>
    <w:rsid w:val="00FA2EDA"/>
    <w:rsid w:val="00FA70B9"/>
    <w:rsid w:val="00FA7B31"/>
    <w:rsid w:val="00FB0C9F"/>
    <w:rsid w:val="00FB339D"/>
    <w:rsid w:val="00FB6B33"/>
    <w:rsid w:val="00FC1C11"/>
    <w:rsid w:val="00FC275E"/>
    <w:rsid w:val="00FC4132"/>
    <w:rsid w:val="00FD6DF8"/>
    <w:rsid w:val="00FE57AD"/>
    <w:rsid w:val="00FE624A"/>
    <w:rsid w:val="00FE7016"/>
    <w:rsid w:val="00FE7819"/>
    <w:rsid w:val="00FF51E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98192"/>
  <w15:docId w15:val="{548B8E93-4388-454D-A211-D8A39B3A9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1B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21B19"/>
    <w:pPr>
      <w:tabs>
        <w:tab w:val="center" w:pos="4677"/>
        <w:tab w:val="right" w:pos="9355"/>
      </w:tabs>
    </w:pPr>
  </w:style>
  <w:style w:type="character" w:customStyle="1" w:styleId="a4">
    <w:name w:val="Верхний колонтитул Знак"/>
    <w:basedOn w:val="a0"/>
    <w:link w:val="a3"/>
    <w:uiPriority w:val="99"/>
    <w:rsid w:val="00A21B19"/>
    <w:rPr>
      <w:rFonts w:ascii="Times New Roman" w:eastAsia="Times New Roman" w:hAnsi="Times New Roman" w:cs="Times New Roman"/>
      <w:sz w:val="24"/>
      <w:szCs w:val="24"/>
      <w:lang w:eastAsia="ru-RU"/>
    </w:rPr>
  </w:style>
  <w:style w:type="character" w:styleId="a5">
    <w:name w:val="page number"/>
    <w:basedOn w:val="a0"/>
    <w:rsid w:val="00A21B19"/>
  </w:style>
  <w:style w:type="paragraph" w:styleId="a6">
    <w:name w:val="footer"/>
    <w:basedOn w:val="a"/>
    <w:link w:val="a7"/>
    <w:uiPriority w:val="99"/>
    <w:unhideWhenUsed/>
    <w:rsid w:val="00A21B19"/>
    <w:pPr>
      <w:tabs>
        <w:tab w:val="center" w:pos="4677"/>
        <w:tab w:val="right" w:pos="9355"/>
      </w:tabs>
    </w:pPr>
  </w:style>
  <w:style w:type="character" w:customStyle="1" w:styleId="a7">
    <w:name w:val="Нижний колонтитул Знак"/>
    <w:basedOn w:val="a0"/>
    <w:link w:val="a6"/>
    <w:uiPriority w:val="99"/>
    <w:rsid w:val="00A21B19"/>
    <w:rPr>
      <w:rFonts w:ascii="Times New Roman" w:eastAsia="Times New Roman" w:hAnsi="Times New Roman" w:cs="Times New Roman"/>
      <w:sz w:val="24"/>
      <w:szCs w:val="24"/>
      <w:lang w:eastAsia="ru-RU"/>
    </w:rPr>
  </w:style>
  <w:style w:type="paragraph" w:styleId="a8">
    <w:name w:val="List Paragraph"/>
    <w:basedOn w:val="a"/>
    <w:link w:val="a9"/>
    <w:uiPriority w:val="34"/>
    <w:qFormat/>
    <w:rsid w:val="00A21B19"/>
    <w:pPr>
      <w:spacing w:after="200" w:line="276" w:lineRule="auto"/>
      <w:ind w:left="720"/>
      <w:contextualSpacing/>
    </w:pPr>
    <w:rPr>
      <w:rFonts w:ascii="Calibri" w:hAnsi="Calibri"/>
      <w:sz w:val="22"/>
      <w:szCs w:val="22"/>
      <w:lang w:val="en-US" w:eastAsia="en-US" w:bidi="en-US"/>
    </w:rPr>
  </w:style>
  <w:style w:type="paragraph" w:customStyle="1" w:styleId="1">
    <w:name w:val="Обычный1"/>
    <w:rsid w:val="00A21B19"/>
    <w:pPr>
      <w:widowControl w:val="0"/>
      <w:spacing w:after="0" w:line="300" w:lineRule="auto"/>
      <w:ind w:firstLine="140"/>
    </w:pPr>
    <w:rPr>
      <w:rFonts w:ascii="Times New Roman" w:eastAsia="Times New Roman" w:hAnsi="Times New Roman" w:cs="Times New Roman"/>
      <w:snapToGrid w:val="0"/>
      <w:sz w:val="24"/>
      <w:szCs w:val="20"/>
      <w:lang w:eastAsia="ru-RU"/>
    </w:rPr>
  </w:style>
  <w:style w:type="paragraph" w:customStyle="1" w:styleId="ConsPlusNormal">
    <w:name w:val="ConsPlusNormal"/>
    <w:rsid w:val="00A21B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w:aliases w:val="Основной текст Знак Знак Знак,Основной текст Знак Знак Знак Знак,Знак1,body text"/>
    <w:basedOn w:val="a"/>
    <w:link w:val="ab"/>
    <w:rsid w:val="00A21B19"/>
    <w:pPr>
      <w:spacing w:after="120"/>
    </w:pPr>
    <w:rPr>
      <w:rFonts w:eastAsia="Batang"/>
      <w:lang w:eastAsia="ko-KR"/>
    </w:rPr>
  </w:style>
  <w:style w:type="character" w:customStyle="1" w:styleId="ab">
    <w:name w:val="Основной текст Знак"/>
    <w:aliases w:val="Основной текст Знак Знак Знак Знак1,Основной текст Знак Знак Знак Знак Знак,Знак1 Знак,body text Знак"/>
    <w:basedOn w:val="a0"/>
    <w:link w:val="aa"/>
    <w:rsid w:val="00A21B19"/>
    <w:rPr>
      <w:rFonts w:ascii="Times New Roman" w:eastAsia="Batang" w:hAnsi="Times New Roman" w:cs="Times New Roman"/>
      <w:sz w:val="24"/>
      <w:szCs w:val="24"/>
      <w:lang w:eastAsia="ko-KR"/>
    </w:rPr>
  </w:style>
  <w:style w:type="paragraph" w:customStyle="1" w:styleId="ac">
    <w:name w:val="Пункт"/>
    <w:basedOn w:val="a"/>
    <w:link w:val="10"/>
    <w:rsid w:val="00A21B19"/>
    <w:pPr>
      <w:tabs>
        <w:tab w:val="num" w:pos="1134"/>
      </w:tabs>
      <w:spacing w:line="360" w:lineRule="auto"/>
      <w:ind w:left="1134" w:hanging="1134"/>
      <w:jc w:val="both"/>
    </w:pPr>
    <w:rPr>
      <w:sz w:val="28"/>
      <w:szCs w:val="20"/>
    </w:rPr>
  </w:style>
  <w:style w:type="paragraph" w:customStyle="1" w:styleId="Normal1">
    <w:name w:val="Normal1"/>
    <w:rsid w:val="00A21B19"/>
    <w:pPr>
      <w:spacing w:before="100" w:after="100" w:line="240" w:lineRule="auto"/>
      <w:jc w:val="both"/>
    </w:pPr>
    <w:rPr>
      <w:rFonts w:ascii="Arial" w:eastAsia="Times New Roman" w:hAnsi="Arial" w:cs="Times New Roman"/>
      <w:snapToGrid w:val="0"/>
      <w:sz w:val="20"/>
      <w:szCs w:val="20"/>
      <w:lang w:eastAsia="ru-RU"/>
    </w:rPr>
  </w:style>
  <w:style w:type="paragraph" w:styleId="ad">
    <w:name w:val="Body Text Indent"/>
    <w:basedOn w:val="a"/>
    <w:link w:val="ae"/>
    <w:uiPriority w:val="99"/>
    <w:unhideWhenUsed/>
    <w:rsid w:val="00A21B19"/>
    <w:pPr>
      <w:spacing w:after="120"/>
      <w:ind w:left="283"/>
    </w:pPr>
    <w:rPr>
      <w:rFonts w:eastAsia="Batang"/>
      <w:lang w:eastAsia="ko-KR"/>
    </w:rPr>
  </w:style>
  <w:style w:type="character" w:customStyle="1" w:styleId="ae">
    <w:name w:val="Основной текст с отступом Знак"/>
    <w:basedOn w:val="a0"/>
    <w:link w:val="ad"/>
    <w:uiPriority w:val="99"/>
    <w:rsid w:val="00A21B19"/>
    <w:rPr>
      <w:rFonts w:ascii="Times New Roman" w:eastAsia="Batang" w:hAnsi="Times New Roman" w:cs="Times New Roman"/>
      <w:sz w:val="24"/>
      <w:szCs w:val="24"/>
      <w:lang w:eastAsia="ko-KR"/>
    </w:rPr>
  </w:style>
  <w:style w:type="paragraph" w:customStyle="1" w:styleId="af">
    <w:name w:val="Нормальный"/>
    <w:rsid w:val="00A21B19"/>
    <w:pPr>
      <w:autoSpaceDE w:val="0"/>
      <w:autoSpaceDN w:val="0"/>
      <w:spacing w:after="0" w:line="240" w:lineRule="auto"/>
    </w:pPr>
    <w:rPr>
      <w:rFonts w:ascii="Arial" w:eastAsia="Times New Roman" w:hAnsi="Arial" w:cs="Arial"/>
      <w:sz w:val="20"/>
      <w:szCs w:val="20"/>
      <w:lang w:eastAsia="ru-RU"/>
    </w:rPr>
  </w:style>
  <w:style w:type="paragraph" w:styleId="af0">
    <w:name w:val="footnote text"/>
    <w:basedOn w:val="a"/>
    <w:link w:val="af1"/>
    <w:uiPriority w:val="99"/>
    <w:unhideWhenUsed/>
    <w:rsid w:val="00A21B19"/>
    <w:pPr>
      <w:suppressAutoHyphens/>
    </w:pPr>
    <w:rPr>
      <w:rFonts w:ascii="Calibri" w:hAnsi="Calibri" w:cs="Calibri"/>
      <w:sz w:val="20"/>
      <w:szCs w:val="20"/>
      <w:lang w:eastAsia="ar-SA"/>
    </w:rPr>
  </w:style>
  <w:style w:type="character" w:customStyle="1" w:styleId="af1">
    <w:name w:val="Текст сноски Знак"/>
    <w:basedOn w:val="a0"/>
    <w:link w:val="af0"/>
    <w:uiPriority w:val="99"/>
    <w:rsid w:val="00A21B19"/>
    <w:rPr>
      <w:rFonts w:ascii="Calibri" w:eastAsia="Times New Roman" w:hAnsi="Calibri" w:cs="Calibri"/>
      <w:sz w:val="20"/>
      <w:szCs w:val="20"/>
      <w:lang w:eastAsia="ar-SA"/>
    </w:rPr>
  </w:style>
  <w:style w:type="paragraph" w:styleId="3">
    <w:name w:val="Body Text 3"/>
    <w:basedOn w:val="a"/>
    <w:link w:val="30"/>
    <w:uiPriority w:val="99"/>
    <w:semiHidden/>
    <w:unhideWhenUsed/>
    <w:rsid w:val="00A21B19"/>
    <w:pPr>
      <w:spacing w:after="120"/>
    </w:pPr>
    <w:rPr>
      <w:sz w:val="16"/>
      <w:szCs w:val="16"/>
    </w:rPr>
  </w:style>
  <w:style w:type="character" w:customStyle="1" w:styleId="30">
    <w:name w:val="Основной текст 3 Знак"/>
    <w:basedOn w:val="a0"/>
    <w:link w:val="3"/>
    <w:uiPriority w:val="99"/>
    <w:semiHidden/>
    <w:rsid w:val="00A21B19"/>
    <w:rPr>
      <w:rFonts w:ascii="Times New Roman" w:eastAsia="Times New Roman" w:hAnsi="Times New Roman" w:cs="Times New Roman"/>
      <w:sz w:val="16"/>
      <w:szCs w:val="16"/>
      <w:lang w:eastAsia="ru-RU"/>
    </w:rPr>
  </w:style>
  <w:style w:type="character" w:styleId="af2">
    <w:name w:val="Strong"/>
    <w:basedOn w:val="a0"/>
    <w:uiPriority w:val="22"/>
    <w:qFormat/>
    <w:rsid w:val="00A21B19"/>
    <w:rPr>
      <w:rFonts w:ascii="Times New Roman" w:hAnsi="Times New Roman" w:cs="Times New Roman" w:hint="default"/>
      <w:b w:val="0"/>
      <w:bCs w:val="0"/>
      <w:sz w:val="24"/>
      <w:szCs w:val="24"/>
    </w:rPr>
  </w:style>
  <w:style w:type="character" w:styleId="af3">
    <w:name w:val="annotation reference"/>
    <w:basedOn w:val="a0"/>
    <w:uiPriority w:val="99"/>
    <w:semiHidden/>
    <w:unhideWhenUsed/>
    <w:rsid w:val="00EE4CCD"/>
    <w:rPr>
      <w:sz w:val="16"/>
      <w:szCs w:val="16"/>
    </w:rPr>
  </w:style>
  <w:style w:type="paragraph" w:styleId="af4">
    <w:name w:val="annotation text"/>
    <w:basedOn w:val="a"/>
    <w:link w:val="af5"/>
    <w:uiPriority w:val="99"/>
    <w:unhideWhenUsed/>
    <w:rsid w:val="00EE4CCD"/>
    <w:rPr>
      <w:sz w:val="20"/>
      <w:szCs w:val="20"/>
    </w:rPr>
  </w:style>
  <w:style w:type="character" w:customStyle="1" w:styleId="af5">
    <w:name w:val="Текст примечания Знак"/>
    <w:basedOn w:val="a0"/>
    <w:link w:val="af4"/>
    <w:uiPriority w:val="99"/>
    <w:rsid w:val="00EE4CCD"/>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EE4CCD"/>
    <w:rPr>
      <w:b/>
      <w:bCs/>
    </w:rPr>
  </w:style>
  <w:style w:type="character" w:customStyle="1" w:styleId="af7">
    <w:name w:val="Тема примечания Знак"/>
    <w:basedOn w:val="af5"/>
    <w:link w:val="af6"/>
    <w:uiPriority w:val="99"/>
    <w:semiHidden/>
    <w:rsid w:val="00EE4CCD"/>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unhideWhenUsed/>
    <w:rsid w:val="00EE4CCD"/>
    <w:rPr>
      <w:rFonts w:ascii="Tahoma" w:hAnsi="Tahoma" w:cs="Tahoma"/>
      <w:sz w:val="16"/>
      <w:szCs w:val="16"/>
    </w:rPr>
  </w:style>
  <w:style w:type="character" w:customStyle="1" w:styleId="af9">
    <w:name w:val="Текст выноски Знак"/>
    <w:basedOn w:val="a0"/>
    <w:link w:val="af8"/>
    <w:uiPriority w:val="99"/>
    <w:semiHidden/>
    <w:rsid w:val="00EE4CCD"/>
    <w:rPr>
      <w:rFonts w:ascii="Tahoma" w:eastAsia="Times New Roman" w:hAnsi="Tahoma" w:cs="Tahoma"/>
      <w:sz w:val="16"/>
      <w:szCs w:val="16"/>
      <w:lang w:eastAsia="ru-RU"/>
    </w:rPr>
  </w:style>
  <w:style w:type="character" w:styleId="afa">
    <w:name w:val="Hyperlink"/>
    <w:basedOn w:val="a0"/>
    <w:uiPriority w:val="99"/>
    <w:unhideWhenUsed/>
    <w:rsid w:val="00365080"/>
    <w:rPr>
      <w:color w:val="0000FF" w:themeColor="hyperlink"/>
      <w:u w:val="single"/>
    </w:rPr>
  </w:style>
  <w:style w:type="character" w:customStyle="1" w:styleId="10">
    <w:name w:val="Пункт Знак1"/>
    <w:basedOn w:val="a0"/>
    <w:link w:val="ac"/>
    <w:locked/>
    <w:rsid w:val="003E734C"/>
    <w:rPr>
      <w:rFonts w:ascii="Times New Roman" w:eastAsia="Times New Roman" w:hAnsi="Times New Roman" w:cs="Times New Roman"/>
      <w:sz w:val="28"/>
      <w:szCs w:val="20"/>
      <w:lang w:eastAsia="ru-RU"/>
    </w:rPr>
  </w:style>
  <w:style w:type="character" w:customStyle="1" w:styleId="defaultlabelstyle3">
    <w:name w:val="defaultlabelstyle3"/>
    <w:basedOn w:val="a0"/>
    <w:rsid w:val="00D55601"/>
    <w:rPr>
      <w:rFonts w:ascii="Verdana" w:hAnsi="Verdana" w:hint="default"/>
      <w:b w:val="0"/>
      <w:bCs w:val="0"/>
      <w:color w:val="333333"/>
    </w:rPr>
  </w:style>
  <w:style w:type="character" w:styleId="afb">
    <w:name w:val="footnote reference"/>
    <w:basedOn w:val="a0"/>
    <w:uiPriority w:val="99"/>
    <w:rsid w:val="00525E21"/>
    <w:rPr>
      <w:vertAlign w:val="superscript"/>
    </w:rPr>
  </w:style>
  <w:style w:type="character" w:customStyle="1" w:styleId="a9">
    <w:name w:val="Абзац списка Знак"/>
    <w:basedOn w:val="a0"/>
    <w:link w:val="a8"/>
    <w:uiPriority w:val="34"/>
    <w:locked/>
    <w:rsid w:val="007A2673"/>
    <w:rPr>
      <w:rFonts w:ascii="Calibri" w:eastAsia="Times New Roman" w:hAnsi="Calibri" w:cs="Times New Roman"/>
      <w:lang w:val="en-US" w:bidi="en-US"/>
    </w:rPr>
  </w:style>
  <w:style w:type="paragraph" w:customStyle="1" w:styleId="BodyTextIndent1">
    <w:name w:val="Body Text Indent1"/>
    <w:basedOn w:val="a"/>
    <w:rsid w:val="00B75AB4"/>
    <w:pPr>
      <w:suppressAutoHyphens/>
      <w:autoSpaceDN w:val="0"/>
      <w:spacing w:line="360" w:lineRule="auto"/>
      <w:ind w:left="540" w:firstLine="27"/>
      <w:jc w:val="both"/>
      <w:textAlignment w:val="baseline"/>
    </w:pPr>
    <w:rPr>
      <w:sz w:val="28"/>
      <w:szCs w:val="28"/>
    </w:rPr>
  </w:style>
  <w:style w:type="paragraph" w:customStyle="1" w:styleId="11">
    <w:name w:val="Абзац списка11"/>
    <w:basedOn w:val="a"/>
    <w:rsid w:val="009925B0"/>
    <w:pPr>
      <w:suppressAutoHyphens/>
      <w:autoSpaceDN w:val="0"/>
      <w:ind w:left="708"/>
      <w:textAlignment w:val="baseline"/>
    </w:pPr>
  </w:style>
  <w:style w:type="table" w:styleId="afc">
    <w:name w:val="Table Grid"/>
    <w:basedOn w:val="a1"/>
    <w:uiPriority w:val="59"/>
    <w:rsid w:val="00C27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ontermssearchresult3baqt">
    <w:name w:val="common_termssearchresult_3baqt"/>
    <w:basedOn w:val="a0"/>
    <w:rsid w:val="007B178D"/>
  </w:style>
  <w:style w:type="paragraph" w:styleId="afd">
    <w:name w:val="Normal (Web)"/>
    <w:basedOn w:val="a"/>
    <w:uiPriority w:val="99"/>
    <w:semiHidden/>
    <w:unhideWhenUsed/>
    <w:rsid w:val="00386215"/>
    <w:pPr>
      <w:spacing w:before="100" w:beforeAutospacing="1" w:after="100" w:afterAutospacing="1"/>
    </w:pPr>
  </w:style>
  <w:style w:type="paragraph" w:styleId="afe">
    <w:name w:val="Revision"/>
    <w:hidden/>
    <w:uiPriority w:val="99"/>
    <w:semiHidden/>
    <w:rsid w:val="00682098"/>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39555">
      <w:bodyDiv w:val="1"/>
      <w:marLeft w:val="0"/>
      <w:marRight w:val="0"/>
      <w:marTop w:val="0"/>
      <w:marBottom w:val="0"/>
      <w:divBdr>
        <w:top w:val="none" w:sz="0" w:space="0" w:color="auto"/>
        <w:left w:val="none" w:sz="0" w:space="0" w:color="auto"/>
        <w:bottom w:val="none" w:sz="0" w:space="0" w:color="auto"/>
        <w:right w:val="none" w:sz="0" w:space="0" w:color="auto"/>
      </w:divBdr>
    </w:div>
    <w:div w:id="532772296">
      <w:bodyDiv w:val="1"/>
      <w:marLeft w:val="0"/>
      <w:marRight w:val="0"/>
      <w:marTop w:val="0"/>
      <w:marBottom w:val="0"/>
      <w:divBdr>
        <w:top w:val="none" w:sz="0" w:space="0" w:color="auto"/>
        <w:left w:val="none" w:sz="0" w:space="0" w:color="auto"/>
        <w:bottom w:val="none" w:sz="0" w:space="0" w:color="auto"/>
        <w:right w:val="none" w:sz="0" w:space="0" w:color="auto"/>
      </w:divBdr>
    </w:div>
    <w:div w:id="1150173810">
      <w:bodyDiv w:val="1"/>
      <w:marLeft w:val="0"/>
      <w:marRight w:val="0"/>
      <w:marTop w:val="0"/>
      <w:marBottom w:val="0"/>
      <w:divBdr>
        <w:top w:val="none" w:sz="0" w:space="0" w:color="auto"/>
        <w:left w:val="none" w:sz="0" w:space="0" w:color="auto"/>
        <w:bottom w:val="none" w:sz="0" w:space="0" w:color="auto"/>
        <w:right w:val="none" w:sz="0" w:space="0" w:color="auto"/>
      </w:divBdr>
    </w:div>
    <w:div w:id="1164517005">
      <w:bodyDiv w:val="1"/>
      <w:marLeft w:val="0"/>
      <w:marRight w:val="0"/>
      <w:marTop w:val="0"/>
      <w:marBottom w:val="0"/>
      <w:divBdr>
        <w:top w:val="none" w:sz="0" w:space="0" w:color="auto"/>
        <w:left w:val="none" w:sz="0" w:space="0" w:color="auto"/>
        <w:bottom w:val="none" w:sz="0" w:space="0" w:color="auto"/>
        <w:right w:val="none" w:sz="0" w:space="0" w:color="auto"/>
      </w:divBdr>
    </w:div>
    <w:div w:id="1178042344">
      <w:bodyDiv w:val="1"/>
      <w:marLeft w:val="0"/>
      <w:marRight w:val="0"/>
      <w:marTop w:val="0"/>
      <w:marBottom w:val="0"/>
      <w:divBdr>
        <w:top w:val="none" w:sz="0" w:space="0" w:color="auto"/>
        <w:left w:val="none" w:sz="0" w:space="0" w:color="auto"/>
        <w:bottom w:val="none" w:sz="0" w:space="0" w:color="auto"/>
        <w:right w:val="none" w:sz="0" w:space="0" w:color="auto"/>
      </w:divBdr>
    </w:div>
    <w:div w:id="1180662415">
      <w:bodyDiv w:val="1"/>
      <w:marLeft w:val="0"/>
      <w:marRight w:val="0"/>
      <w:marTop w:val="0"/>
      <w:marBottom w:val="0"/>
      <w:divBdr>
        <w:top w:val="none" w:sz="0" w:space="0" w:color="auto"/>
        <w:left w:val="none" w:sz="0" w:space="0" w:color="auto"/>
        <w:bottom w:val="none" w:sz="0" w:space="0" w:color="auto"/>
        <w:right w:val="none" w:sz="0" w:space="0" w:color="auto"/>
      </w:divBdr>
    </w:div>
    <w:div w:id="1286501527">
      <w:bodyDiv w:val="1"/>
      <w:marLeft w:val="0"/>
      <w:marRight w:val="0"/>
      <w:marTop w:val="0"/>
      <w:marBottom w:val="0"/>
      <w:divBdr>
        <w:top w:val="none" w:sz="0" w:space="0" w:color="auto"/>
        <w:left w:val="none" w:sz="0" w:space="0" w:color="auto"/>
        <w:bottom w:val="none" w:sz="0" w:space="0" w:color="auto"/>
        <w:right w:val="none" w:sz="0" w:space="0" w:color="auto"/>
      </w:divBdr>
    </w:div>
    <w:div w:id="1301492956">
      <w:bodyDiv w:val="1"/>
      <w:marLeft w:val="0"/>
      <w:marRight w:val="0"/>
      <w:marTop w:val="0"/>
      <w:marBottom w:val="0"/>
      <w:divBdr>
        <w:top w:val="none" w:sz="0" w:space="0" w:color="auto"/>
        <w:left w:val="none" w:sz="0" w:space="0" w:color="auto"/>
        <w:bottom w:val="none" w:sz="0" w:space="0" w:color="auto"/>
        <w:right w:val="none" w:sz="0" w:space="0" w:color="auto"/>
      </w:divBdr>
      <w:divsChild>
        <w:div w:id="1137409321">
          <w:marLeft w:val="0"/>
          <w:marRight w:val="0"/>
          <w:marTop w:val="0"/>
          <w:marBottom w:val="0"/>
          <w:divBdr>
            <w:top w:val="none" w:sz="0" w:space="0" w:color="auto"/>
            <w:left w:val="none" w:sz="0" w:space="0" w:color="auto"/>
            <w:bottom w:val="none" w:sz="0" w:space="0" w:color="auto"/>
            <w:right w:val="none" w:sz="0" w:space="0" w:color="auto"/>
          </w:divBdr>
          <w:divsChild>
            <w:div w:id="1834375496">
              <w:marLeft w:val="0"/>
              <w:marRight w:val="0"/>
              <w:marTop w:val="0"/>
              <w:marBottom w:val="0"/>
              <w:divBdr>
                <w:top w:val="none" w:sz="0" w:space="0" w:color="auto"/>
                <w:left w:val="none" w:sz="0" w:space="0" w:color="auto"/>
                <w:bottom w:val="none" w:sz="0" w:space="0" w:color="auto"/>
                <w:right w:val="none" w:sz="0" w:space="0" w:color="auto"/>
              </w:divBdr>
              <w:divsChild>
                <w:div w:id="1910728681">
                  <w:marLeft w:val="0"/>
                  <w:marRight w:val="0"/>
                  <w:marTop w:val="0"/>
                  <w:marBottom w:val="0"/>
                  <w:divBdr>
                    <w:top w:val="none" w:sz="0" w:space="0" w:color="auto"/>
                    <w:left w:val="none" w:sz="0" w:space="0" w:color="auto"/>
                    <w:bottom w:val="none" w:sz="0" w:space="0" w:color="auto"/>
                    <w:right w:val="none" w:sz="0" w:space="0" w:color="auto"/>
                  </w:divBdr>
                  <w:divsChild>
                    <w:div w:id="156637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193942">
          <w:marLeft w:val="0"/>
          <w:marRight w:val="0"/>
          <w:marTop w:val="0"/>
          <w:marBottom w:val="0"/>
          <w:divBdr>
            <w:top w:val="none" w:sz="0" w:space="0" w:color="auto"/>
            <w:left w:val="none" w:sz="0" w:space="0" w:color="auto"/>
            <w:bottom w:val="none" w:sz="0" w:space="0" w:color="auto"/>
            <w:right w:val="none" w:sz="0" w:space="0" w:color="auto"/>
          </w:divBdr>
          <w:divsChild>
            <w:div w:id="2101834626">
              <w:marLeft w:val="0"/>
              <w:marRight w:val="0"/>
              <w:marTop w:val="0"/>
              <w:marBottom w:val="0"/>
              <w:divBdr>
                <w:top w:val="none" w:sz="0" w:space="0" w:color="auto"/>
                <w:left w:val="none" w:sz="0" w:space="0" w:color="auto"/>
                <w:bottom w:val="none" w:sz="0" w:space="0" w:color="auto"/>
                <w:right w:val="none" w:sz="0" w:space="0" w:color="auto"/>
              </w:divBdr>
              <w:divsChild>
                <w:div w:id="1452168965">
                  <w:marLeft w:val="0"/>
                  <w:marRight w:val="0"/>
                  <w:marTop w:val="0"/>
                  <w:marBottom w:val="0"/>
                  <w:divBdr>
                    <w:top w:val="none" w:sz="0" w:space="0" w:color="auto"/>
                    <w:left w:val="none" w:sz="0" w:space="0" w:color="auto"/>
                    <w:bottom w:val="none" w:sz="0" w:space="0" w:color="auto"/>
                    <w:right w:val="none" w:sz="0" w:space="0" w:color="auto"/>
                  </w:divBdr>
                  <w:divsChild>
                    <w:div w:id="107898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728421">
          <w:marLeft w:val="0"/>
          <w:marRight w:val="0"/>
          <w:marTop w:val="0"/>
          <w:marBottom w:val="0"/>
          <w:divBdr>
            <w:top w:val="none" w:sz="0" w:space="0" w:color="auto"/>
            <w:left w:val="none" w:sz="0" w:space="0" w:color="auto"/>
            <w:bottom w:val="none" w:sz="0" w:space="0" w:color="auto"/>
            <w:right w:val="none" w:sz="0" w:space="0" w:color="auto"/>
          </w:divBdr>
          <w:divsChild>
            <w:div w:id="1603419062">
              <w:marLeft w:val="0"/>
              <w:marRight w:val="0"/>
              <w:marTop w:val="0"/>
              <w:marBottom w:val="0"/>
              <w:divBdr>
                <w:top w:val="none" w:sz="0" w:space="0" w:color="auto"/>
                <w:left w:val="none" w:sz="0" w:space="0" w:color="auto"/>
                <w:bottom w:val="none" w:sz="0" w:space="0" w:color="auto"/>
                <w:right w:val="none" w:sz="0" w:space="0" w:color="auto"/>
              </w:divBdr>
              <w:divsChild>
                <w:div w:id="388844969">
                  <w:marLeft w:val="0"/>
                  <w:marRight w:val="0"/>
                  <w:marTop w:val="0"/>
                  <w:marBottom w:val="0"/>
                  <w:divBdr>
                    <w:top w:val="none" w:sz="0" w:space="0" w:color="auto"/>
                    <w:left w:val="none" w:sz="0" w:space="0" w:color="auto"/>
                    <w:bottom w:val="none" w:sz="0" w:space="0" w:color="auto"/>
                    <w:right w:val="none" w:sz="0" w:space="0" w:color="auto"/>
                  </w:divBdr>
                  <w:divsChild>
                    <w:div w:id="187434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595158">
      <w:bodyDiv w:val="1"/>
      <w:marLeft w:val="0"/>
      <w:marRight w:val="0"/>
      <w:marTop w:val="0"/>
      <w:marBottom w:val="0"/>
      <w:divBdr>
        <w:top w:val="none" w:sz="0" w:space="0" w:color="auto"/>
        <w:left w:val="none" w:sz="0" w:space="0" w:color="auto"/>
        <w:bottom w:val="none" w:sz="0" w:space="0" w:color="auto"/>
        <w:right w:val="none" w:sz="0" w:space="0" w:color="auto"/>
      </w:divBdr>
    </w:div>
    <w:div w:id="1638418612">
      <w:bodyDiv w:val="1"/>
      <w:marLeft w:val="0"/>
      <w:marRight w:val="0"/>
      <w:marTop w:val="0"/>
      <w:marBottom w:val="0"/>
      <w:divBdr>
        <w:top w:val="none" w:sz="0" w:space="0" w:color="auto"/>
        <w:left w:val="none" w:sz="0" w:space="0" w:color="auto"/>
        <w:bottom w:val="none" w:sz="0" w:space="0" w:color="auto"/>
        <w:right w:val="none" w:sz="0" w:space="0" w:color="auto"/>
      </w:divBdr>
    </w:div>
    <w:div w:id="1729264937">
      <w:bodyDiv w:val="1"/>
      <w:marLeft w:val="0"/>
      <w:marRight w:val="0"/>
      <w:marTop w:val="0"/>
      <w:marBottom w:val="0"/>
      <w:divBdr>
        <w:top w:val="none" w:sz="0" w:space="0" w:color="auto"/>
        <w:left w:val="none" w:sz="0" w:space="0" w:color="auto"/>
        <w:bottom w:val="none" w:sz="0" w:space="0" w:color="auto"/>
        <w:right w:val="none" w:sz="0" w:space="0" w:color="auto"/>
      </w:divBdr>
      <w:divsChild>
        <w:div w:id="1070738976">
          <w:marLeft w:val="0"/>
          <w:marRight w:val="0"/>
          <w:marTop w:val="0"/>
          <w:marBottom w:val="0"/>
          <w:divBdr>
            <w:top w:val="none" w:sz="0" w:space="0" w:color="auto"/>
            <w:left w:val="none" w:sz="0" w:space="0" w:color="auto"/>
            <w:bottom w:val="none" w:sz="0" w:space="0" w:color="auto"/>
            <w:right w:val="none" w:sz="0" w:space="0" w:color="auto"/>
          </w:divBdr>
          <w:divsChild>
            <w:div w:id="1114786946">
              <w:marLeft w:val="0"/>
              <w:marRight w:val="0"/>
              <w:marTop w:val="0"/>
              <w:marBottom w:val="0"/>
              <w:divBdr>
                <w:top w:val="none" w:sz="0" w:space="0" w:color="auto"/>
                <w:left w:val="none" w:sz="0" w:space="0" w:color="auto"/>
                <w:bottom w:val="none" w:sz="0" w:space="0" w:color="auto"/>
                <w:right w:val="none" w:sz="0" w:space="0" w:color="auto"/>
              </w:divBdr>
              <w:divsChild>
                <w:div w:id="1475101349">
                  <w:marLeft w:val="0"/>
                  <w:marRight w:val="0"/>
                  <w:marTop w:val="0"/>
                  <w:marBottom w:val="0"/>
                  <w:divBdr>
                    <w:top w:val="none" w:sz="0" w:space="0" w:color="auto"/>
                    <w:left w:val="none" w:sz="0" w:space="0" w:color="auto"/>
                    <w:bottom w:val="none" w:sz="0" w:space="0" w:color="auto"/>
                    <w:right w:val="none" w:sz="0" w:space="0" w:color="auto"/>
                  </w:divBdr>
                  <w:divsChild>
                    <w:div w:id="156213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235338">
          <w:marLeft w:val="0"/>
          <w:marRight w:val="0"/>
          <w:marTop w:val="0"/>
          <w:marBottom w:val="0"/>
          <w:divBdr>
            <w:top w:val="none" w:sz="0" w:space="0" w:color="auto"/>
            <w:left w:val="none" w:sz="0" w:space="0" w:color="auto"/>
            <w:bottom w:val="none" w:sz="0" w:space="0" w:color="auto"/>
            <w:right w:val="none" w:sz="0" w:space="0" w:color="auto"/>
          </w:divBdr>
          <w:divsChild>
            <w:div w:id="1824812204">
              <w:marLeft w:val="0"/>
              <w:marRight w:val="0"/>
              <w:marTop w:val="0"/>
              <w:marBottom w:val="0"/>
              <w:divBdr>
                <w:top w:val="none" w:sz="0" w:space="0" w:color="auto"/>
                <w:left w:val="none" w:sz="0" w:space="0" w:color="auto"/>
                <w:bottom w:val="none" w:sz="0" w:space="0" w:color="auto"/>
                <w:right w:val="none" w:sz="0" w:space="0" w:color="auto"/>
              </w:divBdr>
              <w:divsChild>
                <w:div w:id="681126447">
                  <w:marLeft w:val="0"/>
                  <w:marRight w:val="0"/>
                  <w:marTop w:val="0"/>
                  <w:marBottom w:val="0"/>
                  <w:divBdr>
                    <w:top w:val="none" w:sz="0" w:space="0" w:color="auto"/>
                    <w:left w:val="none" w:sz="0" w:space="0" w:color="auto"/>
                    <w:bottom w:val="none" w:sz="0" w:space="0" w:color="auto"/>
                    <w:right w:val="none" w:sz="0" w:space="0" w:color="auto"/>
                  </w:divBdr>
                  <w:divsChild>
                    <w:div w:id="6112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807355">
      <w:bodyDiv w:val="1"/>
      <w:marLeft w:val="0"/>
      <w:marRight w:val="0"/>
      <w:marTop w:val="0"/>
      <w:marBottom w:val="0"/>
      <w:divBdr>
        <w:top w:val="none" w:sz="0" w:space="0" w:color="auto"/>
        <w:left w:val="none" w:sz="0" w:space="0" w:color="auto"/>
        <w:bottom w:val="none" w:sz="0" w:space="0" w:color="auto"/>
        <w:right w:val="none" w:sz="0" w:space="0" w:color="auto"/>
      </w:divBdr>
    </w:div>
    <w:div w:id="204652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E960A-BBA6-4C1C-AFCD-B79E2FA06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4210</Words>
  <Characters>23998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OAO "OEK"</Company>
  <LinksUpToDate>false</LinksUpToDate>
  <CharactersWithSpaces>28152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Чистякова Светлана Сергеевна</dc:creator>
  <cp:lastModifiedBy>Семенщиков Валерий Алексеевич</cp:lastModifiedBy>
  <cp:revision>2</cp:revision>
  <cp:lastPrinted>2022-03-31T10:23:00Z</cp:lastPrinted>
  <dcterms:created xsi:type="dcterms:W3CDTF">2026-02-17T00:35:00Z</dcterms:created>
  <dcterms:modified xsi:type="dcterms:W3CDTF">2026-02-17T00:35:00Z</dcterms:modified>
</cp:coreProperties>
</file>